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vertAnchor="page" w:horzAnchor="margin" w:tblpXSpec="center" w:tblpY="1030"/>
        <w:tblW w:w="13437" w:type="dxa"/>
        <w:tblLayout w:type="fixed"/>
        <w:tblLook w:val="04A0" w:firstRow="1" w:lastRow="0" w:firstColumn="1" w:lastColumn="0" w:noHBand="0" w:noVBand="1"/>
      </w:tblPr>
      <w:tblGrid>
        <w:gridCol w:w="3143"/>
        <w:gridCol w:w="3280"/>
        <w:gridCol w:w="1202"/>
        <w:gridCol w:w="1739"/>
        <w:gridCol w:w="3280"/>
        <w:gridCol w:w="793"/>
      </w:tblGrid>
      <w:tr w:rsidR="00DF7902" w:rsidRPr="00BD345D" w14:paraId="2950D035" w14:textId="67331EE2" w:rsidTr="64D6D1B9">
        <w:trPr>
          <w:trHeight w:val="1789"/>
        </w:trPr>
        <w:tc>
          <w:tcPr>
            <w:tcW w:w="7625" w:type="dxa"/>
            <w:gridSpan w:val="3"/>
            <w:tcBorders>
              <w:top w:val="single" w:sz="24" w:space="0" w:color="538135" w:themeColor="accent6" w:themeShade="BF"/>
              <w:left w:val="single" w:sz="24" w:space="0" w:color="538135" w:themeColor="accent6" w:themeShade="BF"/>
              <w:bottom w:val="single" w:sz="24" w:space="0" w:color="538135" w:themeColor="accent6" w:themeShade="BF"/>
              <w:right w:val="single" w:sz="24" w:space="0" w:color="538135" w:themeColor="accent6" w:themeShade="BF"/>
            </w:tcBorders>
          </w:tcPr>
          <w:p w14:paraId="3065F7C7" w14:textId="3A637923" w:rsidR="00DF7902" w:rsidRPr="009C2562" w:rsidRDefault="00DF7902" w:rsidP="007B13B3">
            <w:pPr>
              <w:pStyle w:val="DNTKop"/>
              <w:rPr>
                <w:rFonts w:ascii="Arial" w:hAnsi="Arial" w:cs="Arial"/>
                <w:lang w:val="en-GB"/>
              </w:rPr>
            </w:pPr>
            <w:r w:rsidRPr="009C2562">
              <w:rPr>
                <w:rFonts w:ascii="Arial" w:hAnsi="Arial" w:cs="Arial"/>
                <w:lang w:val="en-GB"/>
              </w:rPr>
              <w:t xml:space="preserve">DNT Planner </w:t>
            </w:r>
            <w:r w:rsidR="00AE6A51" w:rsidRPr="009C2562">
              <w:rPr>
                <w:rFonts w:ascii="Arial" w:hAnsi="Arial" w:cs="Arial"/>
                <w:lang w:val="en-GB"/>
              </w:rPr>
              <w:t>E</w:t>
            </w:r>
            <w:r w:rsidR="00D65B4C" w:rsidRPr="009C2562">
              <w:rPr>
                <w:rFonts w:ascii="Arial" w:hAnsi="Arial" w:cs="Arial"/>
                <w:lang w:val="en-GB"/>
              </w:rPr>
              <w:t>NGELS</w:t>
            </w:r>
          </w:p>
          <w:p w14:paraId="61257356" w14:textId="1190FB13" w:rsidR="00DF7902" w:rsidRPr="001C1877" w:rsidRDefault="5C1E8B95" w:rsidP="007B13B3">
            <w:pPr>
              <w:pStyle w:val="DNTKop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1C1877">
              <w:rPr>
                <w:rFonts w:ascii="Arial" w:hAnsi="Arial" w:cs="Arial"/>
                <w:sz w:val="28"/>
                <w:szCs w:val="28"/>
                <w:lang w:val="en-GB"/>
              </w:rPr>
              <w:t xml:space="preserve">Leerjaar: </w:t>
            </w:r>
            <w:r w:rsidR="00D73B8A" w:rsidRPr="001C1877">
              <w:rPr>
                <w:rFonts w:ascii="Arial" w:hAnsi="Arial" w:cs="Arial"/>
                <w:sz w:val="28"/>
                <w:szCs w:val="28"/>
                <w:lang w:val="en-GB"/>
              </w:rPr>
              <w:t>4</w:t>
            </w:r>
          </w:p>
          <w:p w14:paraId="5EDE1C00" w14:textId="35BF4465" w:rsidR="00DF7902" w:rsidRPr="001C1877" w:rsidRDefault="00DF7902" w:rsidP="005675A3">
            <w:pPr>
              <w:pStyle w:val="DNTSubKop"/>
              <w:rPr>
                <w:rFonts w:ascii="Arial" w:hAnsi="Arial" w:cs="Arial"/>
                <w:szCs w:val="28"/>
              </w:rPr>
            </w:pPr>
            <w:r w:rsidRPr="001C1877">
              <w:rPr>
                <w:rFonts w:ascii="Arial" w:hAnsi="Arial" w:cs="Arial"/>
                <w:szCs w:val="28"/>
              </w:rPr>
              <w:t>Periode 1:</w:t>
            </w:r>
            <w:r w:rsidR="00CB08AA" w:rsidRPr="001C1877">
              <w:rPr>
                <w:rFonts w:ascii="Arial" w:hAnsi="Arial" w:cs="Arial"/>
                <w:szCs w:val="28"/>
              </w:rPr>
              <w:t xml:space="preserve"> </w:t>
            </w:r>
            <w:r w:rsidR="001C1877" w:rsidRPr="000440DE">
              <w:rPr>
                <w:szCs w:val="28"/>
              </w:rPr>
              <w:t xml:space="preserve"> Training yourself for </w:t>
            </w:r>
            <w:r w:rsidR="001C1877">
              <w:rPr>
                <w:szCs w:val="28"/>
              </w:rPr>
              <w:t>SE 1 and Prepare for SE 2/3/4</w:t>
            </w:r>
          </w:p>
          <w:p w14:paraId="1BDDE52C" w14:textId="0EE14427" w:rsidR="00DF7902" w:rsidRPr="00F17847" w:rsidRDefault="00DF7902" w:rsidP="005675A3">
            <w:pPr>
              <w:pStyle w:val="DNTSubKop"/>
              <w:rPr>
                <w:rFonts w:ascii="Arial" w:hAnsi="Arial" w:cs="Arial"/>
                <w:sz w:val="24"/>
                <w:lang w:val="nl-NL"/>
              </w:rPr>
            </w:pPr>
            <w:r w:rsidRPr="00F17847">
              <w:rPr>
                <w:rFonts w:ascii="Arial" w:hAnsi="Arial" w:cs="Arial"/>
                <w:szCs w:val="28"/>
                <w:lang w:val="nl-NL"/>
              </w:rPr>
              <w:t xml:space="preserve">Week: </w:t>
            </w:r>
            <w:r w:rsidR="00282043">
              <w:rPr>
                <w:rFonts w:ascii="Arial" w:hAnsi="Arial" w:cs="Arial"/>
                <w:szCs w:val="28"/>
                <w:lang w:val="nl-NL"/>
              </w:rPr>
              <w:t>maandag</w:t>
            </w:r>
            <w:r w:rsidRPr="00F17847">
              <w:rPr>
                <w:rFonts w:ascii="Arial" w:hAnsi="Arial" w:cs="Arial"/>
                <w:szCs w:val="28"/>
                <w:lang w:val="nl-NL"/>
              </w:rPr>
              <w:t xml:space="preserve"> </w:t>
            </w:r>
            <w:r w:rsidR="00E1660D">
              <w:rPr>
                <w:rFonts w:ascii="Arial" w:hAnsi="Arial" w:cs="Arial"/>
                <w:szCs w:val="28"/>
                <w:lang w:val="nl-NL"/>
              </w:rPr>
              <w:t>22</w:t>
            </w:r>
            <w:r w:rsidR="00CF56EC">
              <w:rPr>
                <w:rFonts w:ascii="Arial" w:hAnsi="Arial" w:cs="Arial"/>
                <w:szCs w:val="28"/>
                <w:lang w:val="nl-NL"/>
              </w:rPr>
              <w:t xml:space="preserve"> </w:t>
            </w:r>
            <w:r w:rsidR="006F64C6">
              <w:rPr>
                <w:rFonts w:ascii="Arial" w:hAnsi="Arial" w:cs="Arial"/>
                <w:szCs w:val="28"/>
                <w:lang w:val="nl-NL"/>
              </w:rPr>
              <w:t>september</w:t>
            </w:r>
            <w:r w:rsidRPr="00F17847">
              <w:rPr>
                <w:rFonts w:ascii="Arial" w:hAnsi="Arial" w:cs="Arial"/>
                <w:szCs w:val="28"/>
                <w:lang w:val="nl-NL"/>
              </w:rPr>
              <w:t xml:space="preserve"> t/m vrijdag </w:t>
            </w:r>
            <w:r w:rsidR="001F42C4">
              <w:rPr>
                <w:rFonts w:ascii="Arial" w:hAnsi="Arial" w:cs="Arial"/>
                <w:szCs w:val="28"/>
                <w:lang w:val="nl-NL"/>
              </w:rPr>
              <w:t>1</w:t>
            </w:r>
            <w:r w:rsidR="00E1660D">
              <w:rPr>
                <w:rFonts w:ascii="Arial" w:hAnsi="Arial" w:cs="Arial"/>
                <w:szCs w:val="28"/>
                <w:lang w:val="nl-NL"/>
              </w:rPr>
              <w:t>0 oktober</w:t>
            </w:r>
          </w:p>
        </w:tc>
        <w:tc>
          <w:tcPr>
            <w:tcW w:w="5019" w:type="dxa"/>
            <w:gridSpan w:val="2"/>
            <w:tcBorders>
              <w:top w:val="nil"/>
              <w:left w:val="single" w:sz="24" w:space="0" w:color="538135" w:themeColor="accent6" w:themeShade="BF"/>
              <w:bottom w:val="single" w:sz="24" w:space="0" w:color="538135" w:themeColor="accent6" w:themeShade="BF"/>
              <w:right w:val="nil"/>
            </w:tcBorders>
          </w:tcPr>
          <w:p w14:paraId="4A9148A3" w14:textId="77777777" w:rsidR="00DF7902" w:rsidRPr="00F17847" w:rsidRDefault="00DF7902" w:rsidP="005675A3">
            <w:pPr>
              <w:pStyle w:val="DNTSubKop"/>
              <w:rPr>
                <w:rFonts w:ascii="Arial" w:hAnsi="Arial" w:cs="Arial"/>
                <w:lang w:val="nl-NL"/>
              </w:rPr>
            </w:pPr>
          </w:p>
          <w:p w14:paraId="08ECA046" w14:textId="77777777" w:rsidR="00DF7902" w:rsidRPr="00F17847" w:rsidRDefault="00DF7902" w:rsidP="005675A3">
            <w:pPr>
              <w:pStyle w:val="DNTSubKop"/>
              <w:rPr>
                <w:rFonts w:ascii="Arial" w:hAnsi="Arial" w:cs="Arial"/>
                <w:lang w:val="nl-NL"/>
              </w:rPr>
            </w:pPr>
          </w:p>
          <w:p w14:paraId="177AA60F" w14:textId="77777777" w:rsidR="00DF7902" w:rsidRPr="00F17847" w:rsidRDefault="00DF7902" w:rsidP="005675A3">
            <w:pPr>
              <w:pStyle w:val="DNTSubKop"/>
              <w:rPr>
                <w:rFonts w:ascii="Arial" w:hAnsi="Arial" w:cs="Arial"/>
                <w:lang w:val="nl-NL"/>
              </w:rPr>
            </w:pPr>
          </w:p>
          <w:p w14:paraId="11BA0B51" w14:textId="540D2614" w:rsidR="00DF7902" w:rsidRPr="00F17847" w:rsidRDefault="00DF7902" w:rsidP="005675A3">
            <w:pPr>
              <w:pStyle w:val="DNTSubKop"/>
              <w:rPr>
                <w:rFonts w:ascii="Arial" w:hAnsi="Arial" w:cs="Arial"/>
                <w:lang w:val="nl-N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14:paraId="2F34AEBA" w14:textId="77777777" w:rsidR="00DF7902" w:rsidRPr="00F17847" w:rsidRDefault="00DF7902" w:rsidP="005675A3">
            <w:pPr>
              <w:pStyle w:val="DNTSubKop"/>
              <w:rPr>
                <w:rFonts w:ascii="Arial" w:hAnsi="Arial" w:cs="Arial"/>
                <w:lang w:val="nl-NL"/>
              </w:rPr>
            </w:pPr>
          </w:p>
        </w:tc>
      </w:tr>
      <w:tr w:rsidR="00DF7902" w:rsidRPr="00F17847" w14:paraId="05EDC30D" w14:textId="26E74FB2" w:rsidTr="64D6D1B9">
        <w:trPr>
          <w:trHeight w:val="463"/>
        </w:trPr>
        <w:tc>
          <w:tcPr>
            <w:tcW w:w="12644" w:type="dxa"/>
            <w:gridSpan w:val="5"/>
            <w:tcBorders>
              <w:top w:val="single" w:sz="24" w:space="0" w:color="538135" w:themeColor="accent6" w:themeShade="BF"/>
              <w:left w:val="single" w:sz="24" w:space="0" w:color="538135" w:themeColor="accent6" w:themeShade="BF"/>
              <w:bottom w:val="single" w:sz="24" w:space="0" w:color="538135" w:themeColor="accent6" w:themeShade="BF"/>
              <w:right w:val="single" w:sz="24" w:space="0" w:color="538135" w:themeColor="accent6" w:themeShade="BF"/>
            </w:tcBorders>
          </w:tcPr>
          <w:p w14:paraId="4EAD37DF" w14:textId="50A04066" w:rsidR="00DF7902" w:rsidRPr="00054E98" w:rsidRDefault="00DF7902" w:rsidP="007B13B3">
            <w:pPr>
              <w:pStyle w:val="DNTbroodtekst"/>
              <w:rPr>
                <w:rFonts w:ascii="Arial" w:hAnsi="Arial" w:cs="Arial"/>
                <w:b/>
                <w:bCs/>
                <w:szCs w:val="20"/>
                <w:lang w:val="nl-NL"/>
              </w:rPr>
            </w:pPr>
            <w:r w:rsidRPr="00054E98">
              <w:rPr>
                <w:rFonts w:ascii="Arial" w:hAnsi="Arial" w:cs="Arial"/>
                <w:b/>
                <w:bCs/>
                <w:szCs w:val="20"/>
                <w:lang w:val="nl-NL"/>
              </w:rPr>
              <w:t>Korte introductie:</w:t>
            </w:r>
          </w:p>
          <w:p w14:paraId="2ED366B8" w14:textId="15BB1735" w:rsidR="00F17847" w:rsidRDefault="00F17847" w:rsidP="007B13B3">
            <w:pPr>
              <w:pStyle w:val="DNTbroodtekst"/>
              <w:rPr>
                <w:rFonts w:ascii="Arial" w:hAnsi="Arial" w:cs="Arial"/>
                <w:b/>
                <w:bCs/>
                <w:szCs w:val="20"/>
                <w:lang w:val="nl-NL"/>
              </w:rPr>
            </w:pPr>
          </w:p>
          <w:p w14:paraId="45760905" w14:textId="39C0C253" w:rsidR="001C1877" w:rsidRPr="00054E98" w:rsidRDefault="009C2562" w:rsidP="007B13B3">
            <w:pPr>
              <w:pStyle w:val="DNTbroodtekst"/>
              <w:rPr>
                <w:rFonts w:ascii="Arial" w:hAnsi="Arial" w:cs="Arial"/>
                <w:b/>
                <w:bCs/>
                <w:szCs w:val="20"/>
                <w:lang w:val="nl-NL"/>
              </w:rPr>
            </w:pPr>
            <w:r>
              <w:rPr>
                <w:rFonts w:ascii="Arial" w:hAnsi="Arial" w:cs="Arial"/>
                <w:b/>
                <w:bCs/>
                <w:szCs w:val="20"/>
                <w:lang w:val="nl-NL"/>
              </w:rPr>
              <w:t>Je 4</w:t>
            </w:r>
            <w:r w:rsidRPr="009C2562">
              <w:rPr>
                <w:rFonts w:ascii="Arial" w:hAnsi="Arial" w:cs="Arial"/>
                <w:b/>
                <w:bCs/>
                <w:szCs w:val="20"/>
                <w:vertAlign w:val="superscript"/>
                <w:lang w:val="nl-NL"/>
              </w:rPr>
              <w:t>de</w:t>
            </w:r>
            <w:r>
              <w:rPr>
                <w:rFonts w:ascii="Arial" w:hAnsi="Arial" w:cs="Arial"/>
                <w:b/>
                <w:bCs/>
                <w:szCs w:val="20"/>
                <w:lang w:val="nl-NL"/>
              </w:rPr>
              <w:t xml:space="preserve"> jaar is begonnen en j</w:t>
            </w:r>
            <w:r w:rsidR="001C1877">
              <w:rPr>
                <w:rFonts w:ascii="Arial" w:hAnsi="Arial" w:cs="Arial"/>
                <w:b/>
                <w:bCs/>
                <w:szCs w:val="20"/>
                <w:lang w:val="nl-NL"/>
              </w:rPr>
              <w:t>e gaat trainen voor je komende SE periode aan de hand van het PTA.</w:t>
            </w:r>
            <w:r>
              <w:rPr>
                <w:rFonts w:ascii="Arial" w:hAnsi="Arial" w:cs="Arial"/>
                <w:b/>
                <w:bCs/>
                <w:szCs w:val="20"/>
                <w:lang w:val="nl-NL"/>
              </w:rPr>
              <w:t xml:space="preserve"> Natuurlijk krijgen jullie gedurende de komende week uitleg over hoe alles werkt en wat er van je verwacht wordt. Heb je vragen stel ze gerust.</w:t>
            </w:r>
          </w:p>
          <w:p w14:paraId="359A69DA" w14:textId="7FDB901B" w:rsidR="006E00DB" w:rsidRDefault="006E00DB" w:rsidP="006E00DB">
            <w:pPr>
              <w:pStyle w:val="DNTbroodtekst"/>
              <w:rPr>
                <w:rFonts w:ascii="Arial" w:hAnsi="Arial" w:cs="Arial"/>
                <w:b/>
                <w:bCs/>
                <w:szCs w:val="20"/>
                <w:lang w:val="nl-NL"/>
              </w:rPr>
            </w:pPr>
          </w:p>
          <w:p w14:paraId="253459B1" w14:textId="47AED100" w:rsidR="006E00DB" w:rsidRDefault="006E00DB" w:rsidP="006E00DB">
            <w:pPr>
              <w:pStyle w:val="DNTbroodtekst"/>
              <w:rPr>
                <w:rFonts w:ascii="Arial" w:hAnsi="Arial" w:cs="Arial"/>
                <w:b/>
                <w:bCs/>
                <w:szCs w:val="20"/>
                <w:lang w:val="nl-NL"/>
              </w:rPr>
            </w:pPr>
            <w:r>
              <w:rPr>
                <w:rFonts w:ascii="Arial" w:hAnsi="Arial" w:cs="Arial"/>
                <w:b/>
                <w:bCs/>
                <w:szCs w:val="20"/>
                <w:lang w:val="nl-NL"/>
              </w:rPr>
              <w:t>Alles wat je moet inleveren gaat via SOM. Anderen manieren worden zonder overleg met de Docent niet geaccepteerd.</w:t>
            </w:r>
          </w:p>
          <w:p w14:paraId="1894D108" w14:textId="2023E631" w:rsidR="00282043" w:rsidRDefault="00282043" w:rsidP="006E00DB">
            <w:pPr>
              <w:pStyle w:val="DNTbroodtekst"/>
              <w:rPr>
                <w:rFonts w:ascii="Arial" w:hAnsi="Arial" w:cs="Arial"/>
                <w:b/>
                <w:bCs/>
                <w:szCs w:val="20"/>
                <w:lang w:val="nl-NL"/>
              </w:rPr>
            </w:pPr>
          </w:p>
          <w:p w14:paraId="1C42A7D1" w14:textId="23E67D7C" w:rsidR="00282043" w:rsidRPr="00071984" w:rsidRDefault="00282043" w:rsidP="006E00DB">
            <w:pPr>
              <w:pStyle w:val="DNTbroodtekst"/>
              <w:rPr>
                <w:rFonts w:ascii="Arial" w:hAnsi="Arial" w:cs="Arial"/>
                <w:b/>
                <w:bCs/>
                <w:szCs w:val="20"/>
                <w:lang w:val="nl-NL"/>
              </w:rPr>
            </w:pPr>
            <w:r>
              <w:rPr>
                <w:rFonts w:ascii="Arial" w:hAnsi="Arial" w:cs="Arial"/>
                <w:b/>
                <w:bCs/>
                <w:szCs w:val="20"/>
                <w:lang w:val="nl-NL"/>
              </w:rPr>
              <w:t>SUCCES BIJ JE EERSTE SE WEEK!!</w:t>
            </w:r>
          </w:p>
          <w:p w14:paraId="4202F13F" w14:textId="2354355D" w:rsidR="00DF7902" w:rsidRPr="00071984" w:rsidRDefault="00DB1B1B" w:rsidP="00071984">
            <w:pPr>
              <w:pStyle w:val="DNTbroodtekst"/>
              <w:tabs>
                <w:tab w:val="left" w:pos="10117"/>
              </w:tabs>
              <w:rPr>
                <w:rFonts w:ascii="Arial" w:hAnsi="Arial" w:cs="Arial"/>
                <w:b/>
                <w:bCs/>
                <w:szCs w:val="20"/>
                <w:lang w:val="nl-NL"/>
              </w:rPr>
            </w:pPr>
            <w:r w:rsidRPr="00F17847">
              <w:rPr>
                <w:rFonts w:ascii="Arial" w:hAnsi="Arial" w:cs="Arial"/>
                <w:b/>
                <w:bCs/>
                <w:szCs w:val="20"/>
                <w:lang w:val="nl-NL"/>
              </w:rPr>
              <w:tab/>
            </w:r>
          </w:p>
        </w:tc>
        <w:tc>
          <w:tcPr>
            <w:tcW w:w="793" w:type="dxa"/>
            <w:tcBorders>
              <w:top w:val="nil"/>
              <w:left w:val="single" w:sz="24" w:space="0" w:color="538135" w:themeColor="accent6" w:themeShade="BF"/>
              <w:bottom w:val="single" w:sz="24" w:space="0" w:color="FFFFFF" w:themeColor="background1"/>
              <w:right w:val="single" w:sz="24" w:space="0" w:color="FFFFFF" w:themeColor="background1"/>
            </w:tcBorders>
          </w:tcPr>
          <w:p w14:paraId="12E92786" w14:textId="77777777" w:rsidR="00DF7902" w:rsidRPr="00F17847" w:rsidRDefault="00DF7902" w:rsidP="007B13B3">
            <w:pPr>
              <w:pStyle w:val="DNTbroodtekst"/>
              <w:rPr>
                <w:rFonts w:ascii="Arial" w:hAnsi="Arial" w:cs="Arial"/>
                <w:b/>
                <w:bCs/>
                <w:sz w:val="24"/>
                <w:szCs w:val="32"/>
                <w:lang w:val="nl-NL"/>
              </w:rPr>
            </w:pPr>
          </w:p>
        </w:tc>
      </w:tr>
      <w:tr w:rsidR="00DF7902" w:rsidRPr="00BD345D" w14:paraId="4390ACBF" w14:textId="436FF275" w:rsidTr="64D6D1B9">
        <w:trPr>
          <w:trHeight w:val="463"/>
        </w:trPr>
        <w:tc>
          <w:tcPr>
            <w:tcW w:w="12644" w:type="dxa"/>
            <w:gridSpan w:val="5"/>
            <w:tcBorders>
              <w:top w:val="single" w:sz="24" w:space="0" w:color="538135" w:themeColor="accent6" w:themeShade="BF"/>
              <w:left w:val="single" w:sz="24" w:space="0" w:color="538135" w:themeColor="accent6" w:themeShade="BF"/>
              <w:bottom w:val="single" w:sz="4" w:space="0" w:color="70AD47" w:themeColor="accent6"/>
              <w:right w:val="single" w:sz="24" w:space="0" w:color="538135" w:themeColor="accent6" w:themeShade="BF"/>
            </w:tcBorders>
          </w:tcPr>
          <w:p w14:paraId="4814E1B3" w14:textId="0BD47940" w:rsidR="009C2562" w:rsidRDefault="009C2562" w:rsidP="009C25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Leerdoelen ter ondersteuning van Exameneenheden ( zie PTA):</w:t>
            </w:r>
          </w:p>
          <w:p w14:paraId="713C3F93" w14:textId="77777777" w:rsidR="0084391F" w:rsidRDefault="0084391F" w:rsidP="009C2562">
            <w:pPr>
              <w:rPr>
                <w:sz w:val="20"/>
                <w:szCs w:val="20"/>
              </w:rPr>
            </w:pPr>
          </w:p>
          <w:p w14:paraId="3DA41B31" w14:textId="43881499" w:rsidR="009C2562" w:rsidRDefault="009C2562" w:rsidP="009C25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Ik kan de woorden die tot de examenwoordenschat behoren gebruiken</w:t>
            </w:r>
          </w:p>
          <w:p w14:paraId="568B184F" w14:textId="77777777" w:rsidR="0084391F" w:rsidRDefault="0084391F" w:rsidP="009C2562">
            <w:pPr>
              <w:rPr>
                <w:sz w:val="20"/>
                <w:szCs w:val="20"/>
              </w:rPr>
            </w:pPr>
          </w:p>
          <w:p w14:paraId="5BB3FC11" w14:textId="6D440F42" w:rsidR="009C2562" w:rsidRDefault="009C2562" w:rsidP="009C25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Ik  kan  zelfstandig opdrachten maken m.b.t. de verschillende vaardigheden: lezen, schrijven,</w:t>
            </w:r>
          </w:p>
          <w:p w14:paraId="2236E650" w14:textId="181B9D96" w:rsidR="009C2562" w:rsidRDefault="009C2562" w:rsidP="009C25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luisteren,spreken</w:t>
            </w:r>
          </w:p>
          <w:p w14:paraId="76793E28" w14:textId="77777777" w:rsidR="0084391F" w:rsidRDefault="0084391F" w:rsidP="009C2562">
            <w:pPr>
              <w:rPr>
                <w:sz w:val="20"/>
                <w:szCs w:val="20"/>
              </w:rPr>
            </w:pPr>
          </w:p>
          <w:p w14:paraId="2F2E4270" w14:textId="2A9B6EF5" w:rsidR="009C2562" w:rsidRDefault="009C2562" w:rsidP="009C25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3.Ik kan een</w:t>
            </w:r>
            <w:r w:rsidR="00F9425F">
              <w:rPr>
                <w:sz w:val="20"/>
                <w:szCs w:val="20"/>
              </w:rPr>
              <w:t xml:space="preserve"> gelezen</w:t>
            </w:r>
            <w:r>
              <w:rPr>
                <w:sz w:val="20"/>
                <w:szCs w:val="20"/>
              </w:rPr>
              <w:t xml:space="preserve"> boek in het Engels inhoudelijk bespreken </w:t>
            </w:r>
            <w:r w:rsidR="00F9425F">
              <w:rPr>
                <w:sz w:val="20"/>
                <w:szCs w:val="20"/>
              </w:rPr>
              <w:t>( book report en filmpje of audio opname</w:t>
            </w:r>
            <w:r>
              <w:rPr>
                <w:sz w:val="20"/>
                <w:szCs w:val="20"/>
              </w:rPr>
              <w:t>:</w:t>
            </w:r>
          </w:p>
          <w:p w14:paraId="1CB77F15" w14:textId="77777777" w:rsidR="009C2562" w:rsidRDefault="009C2562" w:rsidP="009C2562">
            <w:pPr>
              <w:pStyle w:val="Lijstalinea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 kan een samenvatting geven van het verhaal</w:t>
            </w:r>
          </w:p>
          <w:p w14:paraId="46930B8A" w14:textId="77777777" w:rsidR="009C2562" w:rsidRDefault="009C2562" w:rsidP="009C2562">
            <w:pPr>
              <w:pStyle w:val="Lijstalinea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 kan de plaats en de tijd benoemen en uitleggen</w:t>
            </w:r>
          </w:p>
          <w:p w14:paraId="122E8ED8" w14:textId="77777777" w:rsidR="009C2562" w:rsidRDefault="009C2562" w:rsidP="009C2562">
            <w:pPr>
              <w:pStyle w:val="Lijstalinea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 kan het thema uitleggen</w:t>
            </w:r>
          </w:p>
          <w:p w14:paraId="1F2AA28D" w14:textId="77777777" w:rsidR="009C2562" w:rsidRDefault="009C2562" w:rsidP="009C2562">
            <w:pPr>
              <w:pStyle w:val="Lijstalinea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 kan de belangrijkste personen benoemen en beschrijven</w:t>
            </w:r>
          </w:p>
          <w:p w14:paraId="41AAC9E6" w14:textId="2DE2C49B" w:rsidR="009C2562" w:rsidRDefault="009C2562" w:rsidP="009C2562">
            <w:pPr>
              <w:pStyle w:val="Lijstalinea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 kan mijn eigen mening geven en onderbouwen over het boek.</w:t>
            </w:r>
          </w:p>
          <w:p w14:paraId="6F9D3005" w14:textId="77777777" w:rsidR="0084391F" w:rsidRPr="00C46B33" w:rsidRDefault="0084391F" w:rsidP="0084391F">
            <w:pPr>
              <w:pStyle w:val="Lijstalinea"/>
              <w:rPr>
                <w:sz w:val="20"/>
                <w:szCs w:val="20"/>
              </w:rPr>
            </w:pPr>
          </w:p>
          <w:p w14:paraId="50104BC1" w14:textId="779352B3" w:rsidR="009C2562" w:rsidRDefault="00F9425F" w:rsidP="009C25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C2562">
              <w:rPr>
                <w:sz w:val="20"/>
                <w:szCs w:val="20"/>
              </w:rPr>
              <w:t>. Ik kan verschillende oefen programma’s vinden en gebruiken ter voorbereiding op mijn examen</w:t>
            </w:r>
          </w:p>
          <w:p w14:paraId="3A5A54CD" w14:textId="7FB6C887" w:rsidR="00DD3204" w:rsidRDefault="00DD3204" w:rsidP="00071984">
            <w:pPr>
              <w:rPr>
                <w:sz w:val="20"/>
                <w:szCs w:val="20"/>
              </w:rPr>
            </w:pPr>
          </w:p>
          <w:p w14:paraId="2237E51F" w14:textId="555D9653" w:rsidR="00F9425F" w:rsidRDefault="00F9425F" w:rsidP="00071984">
            <w:pPr>
              <w:rPr>
                <w:sz w:val="20"/>
                <w:szCs w:val="20"/>
              </w:rPr>
            </w:pPr>
          </w:p>
          <w:p w14:paraId="025CD39C" w14:textId="3E2EB8E6" w:rsidR="00F9425F" w:rsidRDefault="00F9425F" w:rsidP="00071984">
            <w:pPr>
              <w:rPr>
                <w:sz w:val="20"/>
                <w:szCs w:val="20"/>
              </w:rPr>
            </w:pPr>
          </w:p>
          <w:p w14:paraId="2178365C" w14:textId="1BCA39FF" w:rsidR="00F9425F" w:rsidRDefault="00F9425F" w:rsidP="00071984">
            <w:pPr>
              <w:rPr>
                <w:sz w:val="20"/>
                <w:szCs w:val="20"/>
              </w:rPr>
            </w:pPr>
          </w:p>
          <w:p w14:paraId="2F811EAF" w14:textId="6410D7B5" w:rsidR="00DF7902" w:rsidRPr="00F17847" w:rsidRDefault="00DF7902" w:rsidP="00F17847">
            <w:pPr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24" w:space="0" w:color="FFFFFF" w:themeColor="background1"/>
              <w:left w:val="single" w:sz="24" w:space="0" w:color="538135" w:themeColor="accent6" w:themeShade="BF"/>
              <w:bottom w:val="single" w:sz="24" w:space="0" w:color="538135" w:themeColor="accent6" w:themeShade="BF"/>
              <w:right w:val="single" w:sz="24" w:space="0" w:color="FFFFFF" w:themeColor="background1"/>
            </w:tcBorders>
          </w:tcPr>
          <w:p w14:paraId="38B53F75" w14:textId="77777777" w:rsidR="00DF7902" w:rsidRPr="00F17847" w:rsidRDefault="00DF7902" w:rsidP="007B13B3">
            <w:pPr>
              <w:pStyle w:val="DNTbroodtekst"/>
              <w:rPr>
                <w:rFonts w:ascii="Arial" w:hAnsi="Arial" w:cs="Arial"/>
                <w:b/>
                <w:bCs/>
                <w:sz w:val="24"/>
                <w:szCs w:val="32"/>
                <w:lang w:val="nl-NL"/>
              </w:rPr>
            </w:pPr>
          </w:p>
        </w:tc>
      </w:tr>
      <w:tr w:rsidR="00DF7902" w:rsidRPr="00BD345D" w14:paraId="51252206" w14:textId="6A9E9671" w:rsidTr="64D6D1B9">
        <w:trPr>
          <w:trHeight w:val="443"/>
        </w:trPr>
        <w:tc>
          <w:tcPr>
            <w:tcW w:w="3143" w:type="dxa"/>
            <w:tcBorders>
              <w:top w:val="single" w:sz="24" w:space="0" w:color="538135" w:themeColor="accent6" w:themeShade="BF"/>
              <w:left w:val="single" w:sz="24" w:space="0" w:color="538135" w:themeColor="accent6" w:themeShade="BF"/>
            </w:tcBorders>
            <w:shd w:val="clear" w:color="auto" w:fill="92D050"/>
          </w:tcPr>
          <w:p w14:paraId="0D606FF1" w14:textId="79605929" w:rsidR="00DF7902" w:rsidRPr="000440CA" w:rsidRDefault="00DF7902" w:rsidP="001157F7">
            <w:pPr>
              <w:pStyle w:val="DNTbroodtekst"/>
              <w:jc w:val="center"/>
              <w:rPr>
                <w:rFonts w:ascii="Arial" w:hAnsi="Arial" w:cs="Arial"/>
                <w:b/>
                <w:bCs/>
                <w:sz w:val="24"/>
                <w:szCs w:val="32"/>
              </w:rPr>
            </w:pPr>
            <w:r w:rsidRPr="000440CA">
              <w:rPr>
                <w:rFonts w:ascii="Arial" w:hAnsi="Arial" w:cs="Arial"/>
                <w:b/>
                <w:bCs/>
                <w:sz w:val="24"/>
                <w:szCs w:val="32"/>
              </w:rPr>
              <w:lastRenderedPageBreak/>
              <w:t>Leerstof</w:t>
            </w:r>
          </w:p>
        </w:tc>
        <w:tc>
          <w:tcPr>
            <w:tcW w:w="3280" w:type="dxa"/>
            <w:tcBorders>
              <w:top w:val="single" w:sz="24" w:space="0" w:color="538135" w:themeColor="accent6" w:themeShade="BF"/>
            </w:tcBorders>
            <w:shd w:val="clear" w:color="auto" w:fill="92D050"/>
          </w:tcPr>
          <w:p w14:paraId="47B31617" w14:textId="5480FC64" w:rsidR="00DF7902" w:rsidRPr="000440CA" w:rsidRDefault="00DF7902" w:rsidP="001157F7">
            <w:pPr>
              <w:pStyle w:val="DNTbroodtekst"/>
              <w:jc w:val="center"/>
              <w:rPr>
                <w:rFonts w:ascii="Arial" w:hAnsi="Arial" w:cs="Arial"/>
                <w:b/>
                <w:bCs/>
                <w:sz w:val="24"/>
                <w:szCs w:val="32"/>
              </w:rPr>
            </w:pPr>
            <w:r w:rsidRPr="000440CA">
              <w:rPr>
                <w:rFonts w:ascii="Arial" w:hAnsi="Arial" w:cs="Arial"/>
                <w:b/>
                <w:bCs/>
                <w:sz w:val="24"/>
                <w:szCs w:val="32"/>
              </w:rPr>
              <w:t>Opdrachten</w:t>
            </w:r>
          </w:p>
        </w:tc>
        <w:tc>
          <w:tcPr>
            <w:tcW w:w="2941" w:type="dxa"/>
            <w:gridSpan w:val="2"/>
            <w:tcBorders>
              <w:top w:val="single" w:sz="24" w:space="0" w:color="538135" w:themeColor="accent6" w:themeShade="BF"/>
            </w:tcBorders>
            <w:shd w:val="clear" w:color="auto" w:fill="92D050"/>
          </w:tcPr>
          <w:p w14:paraId="404AEADE" w14:textId="735F5C52" w:rsidR="00DF7902" w:rsidRPr="000440CA" w:rsidRDefault="00DF7902" w:rsidP="001157F7">
            <w:pPr>
              <w:pStyle w:val="NTBroodtekst"/>
              <w:jc w:val="center"/>
              <w:rPr>
                <w:rFonts w:ascii="Arial" w:hAnsi="Arial" w:cs="Arial"/>
                <w:b/>
                <w:bCs/>
                <w:sz w:val="24"/>
                <w:szCs w:val="32"/>
              </w:rPr>
            </w:pPr>
            <w:r w:rsidRPr="000440CA">
              <w:rPr>
                <w:rFonts w:ascii="Arial" w:hAnsi="Arial" w:cs="Arial"/>
                <w:b/>
                <w:bCs/>
                <w:sz w:val="24"/>
                <w:szCs w:val="32"/>
              </w:rPr>
              <w:t>Werkwijze</w:t>
            </w:r>
          </w:p>
          <w:p w14:paraId="3C634A45" w14:textId="3E450F70" w:rsidR="00DF7902" w:rsidRPr="000440CA" w:rsidRDefault="00DF7902" w:rsidP="001157F7">
            <w:pPr>
              <w:pStyle w:val="NTBroodtekst"/>
              <w:jc w:val="center"/>
              <w:rPr>
                <w:rFonts w:ascii="Arial" w:hAnsi="Arial" w:cs="Arial"/>
                <w:b/>
                <w:bCs/>
                <w:sz w:val="24"/>
                <w:szCs w:val="32"/>
              </w:rPr>
            </w:pPr>
          </w:p>
        </w:tc>
        <w:tc>
          <w:tcPr>
            <w:tcW w:w="3280" w:type="dxa"/>
            <w:tcBorders>
              <w:top w:val="single" w:sz="24" w:space="0" w:color="538135" w:themeColor="accent6" w:themeShade="BF"/>
              <w:right w:val="single" w:sz="24" w:space="0" w:color="538135" w:themeColor="accent6" w:themeShade="BF"/>
            </w:tcBorders>
            <w:shd w:val="clear" w:color="auto" w:fill="92D050"/>
          </w:tcPr>
          <w:p w14:paraId="482511B5" w14:textId="30062CBB" w:rsidR="00DF7902" w:rsidRPr="000440CA" w:rsidRDefault="00DF7902" w:rsidP="001157F7">
            <w:pPr>
              <w:pStyle w:val="DNTbroodtekst"/>
              <w:jc w:val="center"/>
              <w:rPr>
                <w:rFonts w:ascii="Arial" w:hAnsi="Arial" w:cs="Arial"/>
                <w:b/>
                <w:bCs/>
                <w:sz w:val="24"/>
                <w:szCs w:val="32"/>
              </w:rPr>
            </w:pPr>
            <w:r w:rsidRPr="000440CA">
              <w:rPr>
                <w:rFonts w:ascii="Arial" w:hAnsi="Arial" w:cs="Arial"/>
                <w:b/>
                <w:bCs/>
                <w:sz w:val="24"/>
                <w:szCs w:val="32"/>
              </w:rPr>
              <w:t>Afspraken deadline</w:t>
            </w:r>
          </w:p>
        </w:tc>
        <w:tc>
          <w:tcPr>
            <w:tcW w:w="793" w:type="dxa"/>
            <w:tcBorders>
              <w:top w:val="single" w:sz="24" w:space="0" w:color="538135" w:themeColor="accent6" w:themeShade="BF"/>
              <w:right w:val="single" w:sz="24" w:space="0" w:color="538135" w:themeColor="accent6" w:themeShade="BF"/>
            </w:tcBorders>
            <w:shd w:val="clear" w:color="auto" w:fill="92D050"/>
          </w:tcPr>
          <w:p w14:paraId="60FE5713" w14:textId="68CA1CD7" w:rsidR="00DF7902" w:rsidRPr="000440CA" w:rsidRDefault="00C778EC" w:rsidP="00C778EC">
            <w:pPr>
              <w:pStyle w:val="DNTbroodtekst"/>
              <w:rPr>
                <w:rFonts w:ascii="Arial" w:hAnsi="Arial" w:cs="Arial"/>
                <w:b/>
                <w:bCs/>
                <w:sz w:val="24"/>
                <w:szCs w:val="32"/>
              </w:rPr>
            </w:pPr>
            <w:r>
              <w:rPr>
                <w:rFonts w:ascii="Arial" w:hAnsi="Arial" w:cs="Arial"/>
                <w:b/>
                <w:bCs/>
                <w:sz w:val="24"/>
                <w:szCs w:val="32"/>
              </w:rPr>
              <w:t xml:space="preserve"> </w:t>
            </w:r>
            <w:r w:rsidR="004129F5">
              <w:rPr>
                <w:rFonts w:ascii="Arial" w:hAnsi="Arial" w:cs="Arial"/>
                <w:b/>
                <w:bCs/>
                <w:sz w:val="24"/>
                <w:szCs w:val="32"/>
              </w:rPr>
              <w:t>A</w:t>
            </w:r>
            <w:r w:rsidR="00DF7902">
              <w:rPr>
                <w:rFonts w:ascii="Arial" w:hAnsi="Arial" w:cs="Arial"/>
                <w:b/>
                <w:bCs/>
                <w:sz w:val="24"/>
                <w:szCs w:val="32"/>
              </w:rPr>
              <w:t>f</w:t>
            </w:r>
            <w:r w:rsidR="004129F5">
              <w:rPr>
                <w:rFonts w:ascii="Arial" w:hAnsi="Arial" w:cs="Arial"/>
                <w:b/>
                <w:bCs/>
                <w:sz w:val="24"/>
                <w:szCs w:val="32"/>
              </w:rPr>
              <w:t>?</w:t>
            </w:r>
          </w:p>
        </w:tc>
      </w:tr>
      <w:tr w:rsidR="002B3F21" w:rsidRPr="00BD345D" w14:paraId="580D3E4D" w14:textId="48D669DA" w:rsidTr="64D6D1B9">
        <w:trPr>
          <w:trHeight w:val="714"/>
        </w:trPr>
        <w:tc>
          <w:tcPr>
            <w:tcW w:w="3143" w:type="dxa"/>
            <w:tcBorders>
              <w:left w:val="single" w:sz="24" w:space="0" w:color="538135" w:themeColor="accent6" w:themeShade="BF"/>
            </w:tcBorders>
          </w:tcPr>
          <w:p w14:paraId="18970EC8" w14:textId="38B66591" w:rsidR="002B3F21" w:rsidRPr="00DD3204" w:rsidRDefault="002B3F21" w:rsidP="002B3F2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Om je goed voor te bereiden op je CSE maar ook ter ondersteuning van je SE’s. Bestaat er zoiets als examenwoordenschat</w:t>
            </w:r>
          </w:p>
        </w:tc>
        <w:tc>
          <w:tcPr>
            <w:tcW w:w="3280" w:type="dxa"/>
          </w:tcPr>
          <w:p w14:paraId="48634703" w14:textId="77777777" w:rsidR="002B3F21" w:rsidRPr="004C29E3" w:rsidRDefault="002B3F21" w:rsidP="002B3F21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C29E3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Examen woordenschat leren woorden  via de English classroom </w:t>
            </w:r>
          </w:p>
          <w:p w14:paraId="23A8280A" w14:textId="77777777" w:rsidR="002B3F21" w:rsidRPr="00C46B33" w:rsidRDefault="002B3F21" w:rsidP="002B3F21">
            <w:pPr>
              <w:rPr>
                <w:bCs/>
                <w:sz w:val="20"/>
                <w:szCs w:val="20"/>
              </w:rPr>
            </w:pPr>
          </w:p>
          <w:p w14:paraId="761ED6E2" w14:textId="7294A376" w:rsidR="002B3F21" w:rsidRPr="00DD3204" w:rsidRDefault="002B3F21" w:rsidP="002B3F2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41" w:type="dxa"/>
            <w:gridSpan w:val="2"/>
          </w:tcPr>
          <w:p w14:paraId="0514DB55" w14:textId="77777777" w:rsidR="002B3F21" w:rsidRDefault="002B3F21" w:rsidP="002B3F2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Ga naar je nieuwe English Classroom voor leerjaar 4 en daar vind je de woorden. Plan ze goed in zodat je ze allemaal gehad hebt voor carnaval daarna zou je ze tot mei nog kunnen herhalen.</w:t>
            </w:r>
          </w:p>
          <w:p w14:paraId="1826A034" w14:textId="0C2EFB3D" w:rsidR="002B3F21" w:rsidRPr="004C402B" w:rsidRDefault="002B3F21" w:rsidP="002B3F2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11" w:history="1">
              <w:r w:rsidRPr="001858F9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 English classroom</w:t>
              </w:r>
            </w:hyperlink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3280" w:type="dxa"/>
            <w:tcBorders>
              <w:right w:val="single" w:sz="24" w:space="0" w:color="538135" w:themeColor="accent6" w:themeShade="BF"/>
            </w:tcBorders>
          </w:tcPr>
          <w:p w14:paraId="1CDCA75C" w14:textId="0168FED9" w:rsidR="002B3F21" w:rsidRPr="004C402B" w:rsidRDefault="002B3F21" w:rsidP="002B3F21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Eigen planning</w:t>
            </w:r>
          </w:p>
        </w:tc>
        <w:tc>
          <w:tcPr>
            <w:tcW w:w="793" w:type="dxa"/>
            <w:tcBorders>
              <w:right w:val="single" w:sz="24" w:space="0" w:color="538135" w:themeColor="accent6" w:themeShade="BF"/>
            </w:tcBorders>
          </w:tcPr>
          <w:p w14:paraId="64A7A28A" w14:textId="35E3025A" w:rsidR="002B3F21" w:rsidRPr="00BD345D" w:rsidRDefault="002B3F21" w:rsidP="002B3F2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B3F21" w:rsidRPr="00BD345D" w14:paraId="337A1F98" w14:textId="77777777" w:rsidTr="64D6D1B9">
        <w:trPr>
          <w:trHeight w:val="724"/>
        </w:trPr>
        <w:tc>
          <w:tcPr>
            <w:tcW w:w="3143" w:type="dxa"/>
            <w:tcBorders>
              <w:left w:val="single" w:sz="24" w:space="0" w:color="538135" w:themeColor="accent6" w:themeShade="BF"/>
            </w:tcBorders>
          </w:tcPr>
          <w:p w14:paraId="566A6E20" w14:textId="1F91A1CC" w:rsidR="002B3F21" w:rsidRPr="00067042" w:rsidRDefault="00A9625D" w:rsidP="002B3F2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Bookreports</w:t>
            </w:r>
          </w:p>
        </w:tc>
        <w:tc>
          <w:tcPr>
            <w:tcW w:w="3280" w:type="dxa"/>
          </w:tcPr>
          <w:p w14:paraId="4C0F9552" w14:textId="7BDD07D5" w:rsidR="002B3F21" w:rsidRPr="00067042" w:rsidRDefault="006369ED" w:rsidP="002B3F2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FEEDBACK</w:t>
            </w:r>
          </w:p>
        </w:tc>
        <w:tc>
          <w:tcPr>
            <w:tcW w:w="2941" w:type="dxa"/>
            <w:gridSpan w:val="2"/>
          </w:tcPr>
          <w:p w14:paraId="0CE04083" w14:textId="647AC120" w:rsidR="002B3F21" w:rsidRPr="004C402B" w:rsidRDefault="006369ED" w:rsidP="002B3F2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Komende week krijg je feedback op je bookreport</w:t>
            </w:r>
          </w:p>
        </w:tc>
        <w:tc>
          <w:tcPr>
            <w:tcW w:w="3280" w:type="dxa"/>
            <w:tcBorders>
              <w:right w:val="single" w:sz="24" w:space="0" w:color="538135" w:themeColor="accent6" w:themeShade="BF"/>
            </w:tcBorders>
          </w:tcPr>
          <w:p w14:paraId="12178D47" w14:textId="22B12919" w:rsidR="002B3F21" w:rsidRPr="004C402B" w:rsidRDefault="006369ED" w:rsidP="002B3F21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Uiterlijk </w:t>
            </w:r>
            <w:r w:rsidR="00322EA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30 september </w:t>
            </w:r>
          </w:p>
        </w:tc>
        <w:tc>
          <w:tcPr>
            <w:tcW w:w="793" w:type="dxa"/>
            <w:tcBorders>
              <w:right w:val="single" w:sz="24" w:space="0" w:color="538135" w:themeColor="accent6" w:themeShade="BF"/>
            </w:tcBorders>
          </w:tcPr>
          <w:p w14:paraId="2C938C4D" w14:textId="77777777" w:rsidR="002B3F21" w:rsidRPr="00BD345D" w:rsidRDefault="002B3F21" w:rsidP="002B3F2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B3F21" w:rsidRPr="006F64C6" w14:paraId="2B40EA48" w14:textId="77777777" w:rsidTr="64D6D1B9">
        <w:trPr>
          <w:trHeight w:val="724"/>
        </w:trPr>
        <w:tc>
          <w:tcPr>
            <w:tcW w:w="3143" w:type="dxa"/>
            <w:tcBorders>
              <w:left w:val="single" w:sz="24" w:space="0" w:color="538135" w:themeColor="accent6" w:themeShade="BF"/>
            </w:tcBorders>
          </w:tcPr>
          <w:p w14:paraId="1EF75C9D" w14:textId="77777777" w:rsidR="002B3F21" w:rsidRDefault="00322EAB" w:rsidP="002B3F2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Booktalk </w:t>
            </w:r>
          </w:p>
          <w:p w14:paraId="1D339B9E" w14:textId="5D38A60D" w:rsidR="00113701" w:rsidRPr="006E00DB" w:rsidRDefault="00113701" w:rsidP="002B3F2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 informatie deze week)</w:t>
            </w:r>
          </w:p>
        </w:tc>
        <w:tc>
          <w:tcPr>
            <w:tcW w:w="3280" w:type="dxa"/>
          </w:tcPr>
          <w:p w14:paraId="5FE5BB57" w14:textId="16C98E0E" w:rsidR="002B3F21" w:rsidRPr="006E00DB" w:rsidRDefault="00322EAB" w:rsidP="002B3F2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Feedback gehad dan starten met het opnemen van je booktalk</w:t>
            </w:r>
          </w:p>
        </w:tc>
        <w:tc>
          <w:tcPr>
            <w:tcW w:w="2941" w:type="dxa"/>
            <w:gridSpan w:val="2"/>
          </w:tcPr>
          <w:p w14:paraId="0B50D944" w14:textId="1853BEA8" w:rsidR="002B3F21" w:rsidRPr="006E00DB" w:rsidRDefault="0053280C" w:rsidP="002B3F2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Zie ook A4 met informatie over waar je booktalk aan moet voldoen</w:t>
            </w:r>
          </w:p>
        </w:tc>
        <w:tc>
          <w:tcPr>
            <w:tcW w:w="3280" w:type="dxa"/>
            <w:tcBorders>
              <w:right w:val="single" w:sz="24" w:space="0" w:color="538135" w:themeColor="accent6" w:themeShade="BF"/>
            </w:tcBorders>
          </w:tcPr>
          <w:p w14:paraId="5C0E39F4" w14:textId="5AF0A6AC" w:rsidR="002B3F21" w:rsidRDefault="0053280C" w:rsidP="002B3F21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Inleveren </w:t>
            </w:r>
            <w:r w:rsidR="00D2767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maandag in de SE week</w:t>
            </w:r>
            <w:r w:rsidR="0011370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zie A4 voor informatie</w:t>
            </w:r>
          </w:p>
          <w:tbl>
            <w:tblPr>
              <w:tblW w:w="9072" w:type="dxa"/>
              <w:tblCellMar>
                <w:top w:w="15" w:type="dxa"/>
                <w:left w:w="70" w:type="dxa"/>
                <w:bottom w:w="15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774"/>
              <w:gridCol w:w="3298"/>
            </w:tblGrid>
            <w:tr w:rsidR="009B5D1E" w:rsidRPr="009B5D1E" w14:paraId="79431A79" w14:textId="77777777" w:rsidTr="00113701">
              <w:trPr>
                <w:trHeight w:val="375"/>
              </w:trPr>
              <w:tc>
                <w:tcPr>
                  <w:tcW w:w="577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7B5A7C1" w14:textId="25EB0403" w:rsidR="009B5D1E" w:rsidRPr="009B5D1E" w:rsidRDefault="009B5D1E" w:rsidP="009B5D1E">
                  <w:pPr>
                    <w:framePr w:hSpace="141" w:wrap="around" w:vAnchor="page" w:hAnchor="margin" w:xAlign="center" w:y="1030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nl-NL"/>
                    </w:rPr>
                  </w:pPr>
                </w:p>
              </w:tc>
              <w:tc>
                <w:tcPr>
                  <w:tcW w:w="32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EF14725" w14:textId="77777777" w:rsidR="009B5D1E" w:rsidRPr="009B5D1E" w:rsidRDefault="009B5D1E" w:rsidP="009B5D1E">
                  <w:pPr>
                    <w:framePr w:hSpace="141" w:wrap="around" w:vAnchor="page" w:hAnchor="margin" w:xAlign="center" w:y="1030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nl-NL"/>
                    </w:rPr>
                  </w:pPr>
                </w:p>
              </w:tc>
            </w:tr>
            <w:tr w:rsidR="009B5D1E" w:rsidRPr="009B5D1E" w14:paraId="1DD121E0" w14:textId="77777777" w:rsidTr="00113701">
              <w:trPr>
                <w:trHeight w:val="375"/>
              </w:trPr>
              <w:tc>
                <w:tcPr>
                  <w:tcW w:w="577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E5B9177" w14:textId="4405BF5B" w:rsidR="009B5D1E" w:rsidRPr="009B5D1E" w:rsidRDefault="009B5D1E" w:rsidP="009B5D1E">
                  <w:pPr>
                    <w:framePr w:hSpace="141" w:wrap="around" w:vAnchor="page" w:hAnchor="margin" w:xAlign="center" w:y="1030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nl-NL"/>
                    </w:rPr>
                  </w:pPr>
                </w:p>
              </w:tc>
              <w:tc>
                <w:tcPr>
                  <w:tcW w:w="32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9E83F4C" w14:textId="77777777" w:rsidR="009B5D1E" w:rsidRPr="009B5D1E" w:rsidRDefault="009B5D1E" w:rsidP="009B5D1E">
                  <w:pPr>
                    <w:framePr w:hSpace="141" w:wrap="around" w:vAnchor="page" w:hAnchor="margin" w:xAlign="center" w:y="1030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nl-NL"/>
                    </w:rPr>
                  </w:pPr>
                </w:p>
              </w:tc>
            </w:tr>
            <w:tr w:rsidR="009B5D1E" w:rsidRPr="009B5D1E" w14:paraId="4802CA17" w14:textId="77777777" w:rsidTr="00113701">
              <w:trPr>
                <w:trHeight w:val="375"/>
              </w:trPr>
              <w:tc>
                <w:tcPr>
                  <w:tcW w:w="90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B0D4AFD" w14:textId="2B8ADEDA" w:rsidR="009B5D1E" w:rsidRPr="009B5D1E" w:rsidRDefault="009B5D1E" w:rsidP="009B5D1E">
                  <w:pPr>
                    <w:framePr w:hSpace="141" w:wrap="around" w:vAnchor="page" w:hAnchor="margin" w:xAlign="center" w:y="1030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nl-NL"/>
                    </w:rPr>
                  </w:pPr>
                </w:p>
              </w:tc>
            </w:tr>
          </w:tbl>
          <w:p w14:paraId="37ABC551" w14:textId="72903C05" w:rsidR="009B5D1E" w:rsidRPr="006F64C6" w:rsidRDefault="009B5D1E" w:rsidP="002B3F21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793" w:type="dxa"/>
            <w:tcBorders>
              <w:right w:val="single" w:sz="24" w:space="0" w:color="538135" w:themeColor="accent6" w:themeShade="BF"/>
            </w:tcBorders>
          </w:tcPr>
          <w:p w14:paraId="53BD966E" w14:textId="77777777" w:rsidR="002B3F21" w:rsidRPr="006F64C6" w:rsidRDefault="002B3F21" w:rsidP="002B3F2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76578" w:rsidRPr="006F64C6" w14:paraId="3A024D24" w14:textId="77777777" w:rsidTr="64D6D1B9">
        <w:trPr>
          <w:trHeight w:val="724"/>
        </w:trPr>
        <w:tc>
          <w:tcPr>
            <w:tcW w:w="3143" w:type="dxa"/>
            <w:tcBorders>
              <w:left w:val="single" w:sz="24" w:space="0" w:color="538135" w:themeColor="accent6" w:themeShade="BF"/>
            </w:tcBorders>
          </w:tcPr>
          <w:p w14:paraId="54343707" w14:textId="654FA67A" w:rsidR="00276578" w:rsidRPr="00276578" w:rsidRDefault="00276578" w:rsidP="002765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76578">
              <w:rPr>
                <w:rFonts w:asciiTheme="majorHAnsi" w:hAnsiTheme="majorHAnsi" w:cstheme="majorHAnsi"/>
                <w:sz w:val="20"/>
                <w:szCs w:val="20"/>
              </w:rPr>
              <w:t xml:space="preserve">Oefen brieven voor SE 2 </w:t>
            </w:r>
            <w:r w:rsidRPr="00276578">
              <w:rPr>
                <w:rFonts w:asciiTheme="majorHAnsi" w:hAnsiTheme="majorHAnsi" w:cstheme="majorHAnsi"/>
                <w:sz w:val="20"/>
                <w:szCs w:val="20"/>
              </w:rPr>
              <w:tab/>
            </w:r>
            <w:r w:rsidRPr="00276578">
              <w:rPr>
                <w:rFonts w:asciiTheme="majorHAnsi" w:hAnsiTheme="majorHAnsi" w:cstheme="majorHAnsi"/>
                <w:sz w:val="20"/>
                <w:szCs w:val="20"/>
              </w:rPr>
              <w:tab/>
            </w:r>
          </w:p>
          <w:p w14:paraId="1156217A" w14:textId="77777777" w:rsidR="00276578" w:rsidRDefault="00276578" w:rsidP="002B3F2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80" w:type="dxa"/>
          </w:tcPr>
          <w:p w14:paraId="304F0696" w14:textId="63FBBB54" w:rsidR="00276578" w:rsidRDefault="00276578" w:rsidP="002B3F2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76578">
              <w:rPr>
                <w:rFonts w:asciiTheme="majorHAnsi" w:hAnsiTheme="majorHAnsi" w:cstheme="majorHAnsi"/>
                <w:sz w:val="20"/>
                <w:szCs w:val="20"/>
              </w:rPr>
              <w:t>Oefenbrief ingeleverd????</w:t>
            </w:r>
          </w:p>
        </w:tc>
        <w:tc>
          <w:tcPr>
            <w:tcW w:w="2941" w:type="dxa"/>
            <w:gridSpan w:val="2"/>
          </w:tcPr>
          <w:p w14:paraId="62BC63FC" w14:textId="09F8B10B" w:rsidR="00276578" w:rsidRDefault="00276578" w:rsidP="002B3F2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76578">
              <w:rPr>
                <w:rFonts w:asciiTheme="majorHAnsi" w:hAnsiTheme="majorHAnsi" w:cstheme="majorHAnsi"/>
                <w:sz w:val="20"/>
                <w:szCs w:val="20"/>
              </w:rPr>
              <w:t xml:space="preserve">Je docent </w:t>
            </w:r>
            <w:r w:rsidR="00AE25B2">
              <w:rPr>
                <w:rFonts w:asciiTheme="majorHAnsi" w:hAnsiTheme="majorHAnsi" w:cstheme="majorHAnsi"/>
                <w:sz w:val="20"/>
                <w:szCs w:val="20"/>
              </w:rPr>
              <w:t>heeft in de les aangegeven wat je moest maken</w:t>
            </w:r>
          </w:p>
        </w:tc>
        <w:tc>
          <w:tcPr>
            <w:tcW w:w="3280" w:type="dxa"/>
            <w:tcBorders>
              <w:right w:val="single" w:sz="24" w:space="0" w:color="538135" w:themeColor="accent6" w:themeShade="BF"/>
            </w:tcBorders>
          </w:tcPr>
          <w:p w14:paraId="70549CED" w14:textId="77777777" w:rsidR="00276578" w:rsidRDefault="00276578" w:rsidP="002B3F21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793" w:type="dxa"/>
            <w:tcBorders>
              <w:right w:val="single" w:sz="24" w:space="0" w:color="538135" w:themeColor="accent6" w:themeShade="BF"/>
            </w:tcBorders>
          </w:tcPr>
          <w:p w14:paraId="79151CE4" w14:textId="77777777" w:rsidR="00276578" w:rsidRPr="006F64C6" w:rsidRDefault="00276578" w:rsidP="002B3F2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E25B2" w:rsidRPr="006F64C6" w14:paraId="5DF7C309" w14:textId="77777777" w:rsidTr="007B793D">
        <w:trPr>
          <w:trHeight w:val="724"/>
        </w:trPr>
        <w:tc>
          <w:tcPr>
            <w:tcW w:w="3143" w:type="dxa"/>
            <w:tcBorders>
              <w:left w:val="single" w:sz="24" w:space="0" w:color="538135" w:themeColor="accent6" w:themeShade="BF"/>
            </w:tcBorders>
            <w:shd w:val="clear" w:color="auto" w:fill="FFC000"/>
          </w:tcPr>
          <w:p w14:paraId="69656043" w14:textId="320B8936" w:rsidR="00AE25B2" w:rsidRPr="007B793D" w:rsidRDefault="00AE25B2" w:rsidP="00AE25B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B793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SE MONDELING</w:t>
            </w:r>
            <w:r w:rsidRPr="007B793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ab/>
              <w:t xml:space="preserve"> </w:t>
            </w:r>
          </w:p>
          <w:p w14:paraId="47D73D53" w14:textId="77777777" w:rsidR="00AE25B2" w:rsidRPr="007B793D" w:rsidRDefault="00AE25B2" w:rsidP="00276578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3280" w:type="dxa"/>
            <w:shd w:val="clear" w:color="auto" w:fill="FFC000"/>
          </w:tcPr>
          <w:p w14:paraId="2758686E" w14:textId="23FC5E2A" w:rsidR="00AE25B2" w:rsidRPr="007B793D" w:rsidRDefault="007C6882" w:rsidP="002B3F21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B793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JE HEBT </w:t>
            </w:r>
            <w:r w:rsidR="00221C60" w:rsidRPr="007B793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GEKOZEN OF VAN JE DOCENT GEHOORD DAT JE IN DE SE WEEK 1 JE MONDELING GAAT DOEN</w:t>
            </w:r>
          </w:p>
        </w:tc>
        <w:tc>
          <w:tcPr>
            <w:tcW w:w="2941" w:type="dxa"/>
            <w:gridSpan w:val="2"/>
            <w:shd w:val="clear" w:color="auto" w:fill="FFC000"/>
          </w:tcPr>
          <w:p w14:paraId="05AAFE2F" w14:textId="7D68632E" w:rsidR="00AE25B2" w:rsidRPr="007B793D" w:rsidRDefault="007C6882" w:rsidP="002B3F21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B793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JE KRIJGT VAN JE DOCENT</w:t>
            </w:r>
            <w:r w:rsidR="007B793D" w:rsidRPr="007B793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EEN OPDRACHT VIA DE MAIL MAAK DEZE. JE KRIJGT OOK EEN DATUM/ TIJDSTIP WANNEER JE AANWEZIG MOET ZIJN</w:t>
            </w:r>
          </w:p>
        </w:tc>
        <w:tc>
          <w:tcPr>
            <w:tcW w:w="3280" w:type="dxa"/>
            <w:tcBorders>
              <w:right w:val="single" w:sz="24" w:space="0" w:color="538135" w:themeColor="accent6" w:themeShade="BF"/>
            </w:tcBorders>
            <w:shd w:val="clear" w:color="auto" w:fill="FFC000"/>
          </w:tcPr>
          <w:p w14:paraId="0BE609B9" w14:textId="77777777" w:rsidR="00AE25B2" w:rsidRDefault="00AE25B2" w:rsidP="002B3F21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793" w:type="dxa"/>
            <w:tcBorders>
              <w:right w:val="single" w:sz="24" w:space="0" w:color="538135" w:themeColor="accent6" w:themeShade="BF"/>
            </w:tcBorders>
            <w:shd w:val="clear" w:color="auto" w:fill="FFC000"/>
          </w:tcPr>
          <w:p w14:paraId="130FBDF9" w14:textId="77777777" w:rsidR="00AE25B2" w:rsidRPr="006F64C6" w:rsidRDefault="00AE25B2" w:rsidP="002B3F2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B3F21" w:rsidRPr="006F64C6" w14:paraId="5A70EF02" w14:textId="7C8A5AD5" w:rsidTr="00A606E0">
        <w:trPr>
          <w:trHeight w:val="660"/>
        </w:trPr>
        <w:tc>
          <w:tcPr>
            <w:tcW w:w="3143" w:type="dxa"/>
            <w:tcBorders>
              <w:left w:val="single" w:sz="24" w:space="0" w:color="538135" w:themeColor="accent6" w:themeShade="BF"/>
            </w:tcBorders>
          </w:tcPr>
          <w:p w14:paraId="39413BE4" w14:textId="48D6209D" w:rsidR="002B3F21" w:rsidRPr="006F64C6" w:rsidRDefault="00276578" w:rsidP="002765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76578">
              <w:rPr>
                <w:rFonts w:asciiTheme="majorHAnsi" w:hAnsiTheme="majorHAnsi" w:cstheme="majorHAnsi"/>
                <w:sz w:val="20"/>
                <w:szCs w:val="20"/>
              </w:rPr>
              <w:t>Kijk en luistertoets</w:t>
            </w:r>
            <w:r w:rsidRPr="00276578">
              <w:rPr>
                <w:rFonts w:asciiTheme="majorHAnsi" w:hAnsiTheme="majorHAnsi" w:cstheme="majorHAnsi"/>
                <w:sz w:val="20"/>
                <w:szCs w:val="20"/>
              </w:rPr>
              <w:tab/>
            </w:r>
          </w:p>
        </w:tc>
        <w:tc>
          <w:tcPr>
            <w:tcW w:w="3280" w:type="dxa"/>
          </w:tcPr>
          <w:p w14:paraId="16A36549" w14:textId="59AE0EBC" w:rsidR="002B3F21" w:rsidRPr="006F64C6" w:rsidRDefault="007B793D" w:rsidP="002B3F2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76578">
              <w:rPr>
                <w:rFonts w:asciiTheme="majorHAnsi" w:hAnsiTheme="majorHAnsi" w:cstheme="majorHAnsi"/>
                <w:sz w:val="20"/>
                <w:szCs w:val="20"/>
              </w:rPr>
              <w:t>We gaan een eerste kijk en luistertoets maken</w:t>
            </w:r>
            <w:r w:rsidRPr="00276578">
              <w:rPr>
                <w:rFonts w:asciiTheme="majorHAnsi" w:hAnsiTheme="majorHAnsi" w:cstheme="majorHAnsi"/>
                <w:sz w:val="20"/>
                <w:szCs w:val="20"/>
              </w:rPr>
              <w:tab/>
            </w:r>
          </w:p>
        </w:tc>
        <w:tc>
          <w:tcPr>
            <w:tcW w:w="2941" w:type="dxa"/>
            <w:gridSpan w:val="2"/>
          </w:tcPr>
          <w:p w14:paraId="157151A0" w14:textId="104CCF03" w:rsidR="002B3F21" w:rsidRPr="006F64C6" w:rsidRDefault="007B793D" w:rsidP="002B3F2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Dit doen we samen in de les</w:t>
            </w:r>
          </w:p>
        </w:tc>
        <w:tc>
          <w:tcPr>
            <w:tcW w:w="3280" w:type="dxa"/>
            <w:tcBorders>
              <w:right w:val="single" w:sz="24" w:space="0" w:color="538135" w:themeColor="accent6" w:themeShade="BF"/>
            </w:tcBorders>
          </w:tcPr>
          <w:p w14:paraId="37553221" w14:textId="15C09A7E" w:rsidR="002B3F21" w:rsidRPr="006F64C6" w:rsidRDefault="002B3F21" w:rsidP="002B3F21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793" w:type="dxa"/>
            <w:tcBorders>
              <w:right w:val="single" w:sz="24" w:space="0" w:color="538135" w:themeColor="accent6" w:themeShade="BF"/>
            </w:tcBorders>
          </w:tcPr>
          <w:p w14:paraId="62CB884D" w14:textId="730712D7" w:rsidR="002B3F21" w:rsidRPr="006F64C6" w:rsidRDefault="002B3F21" w:rsidP="002B3F21">
            <w:pPr>
              <w:rPr>
                <w:rFonts w:ascii="Arial" w:hAnsi="Arial" w:cs="Arial"/>
              </w:rPr>
            </w:pPr>
          </w:p>
        </w:tc>
      </w:tr>
    </w:tbl>
    <w:p w14:paraId="1CB1E9D0" w14:textId="4FF0178D" w:rsidR="001F4304" w:rsidRPr="006F64C6" w:rsidRDefault="001F4304">
      <w:pPr>
        <w:rPr>
          <w:rFonts w:ascii="Arial" w:hAnsi="Arial" w:cs="Arial"/>
        </w:rPr>
      </w:pPr>
    </w:p>
    <w:p w14:paraId="0E472C3F" w14:textId="77777777" w:rsidR="00981724" w:rsidRPr="006F64C6" w:rsidRDefault="00981724">
      <w:pPr>
        <w:rPr>
          <w:rFonts w:ascii="Arial" w:hAnsi="Arial" w:cs="Arial"/>
          <w:b/>
          <w:bCs/>
        </w:rPr>
      </w:pPr>
    </w:p>
    <w:tbl>
      <w:tblPr>
        <w:tblStyle w:val="Tabelraster"/>
        <w:tblW w:w="15877" w:type="dxa"/>
        <w:tblInd w:w="-998" w:type="dxa"/>
        <w:tblLook w:val="04A0" w:firstRow="1" w:lastRow="0" w:firstColumn="1" w:lastColumn="0" w:noHBand="0" w:noVBand="1"/>
      </w:tblPr>
      <w:tblGrid>
        <w:gridCol w:w="3545"/>
        <w:gridCol w:w="1701"/>
        <w:gridCol w:w="10631"/>
      </w:tblGrid>
      <w:tr w:rsidR="001157F7" w14:paraId="03B46CD2" w14:textId="77777777" w:rsidTr="001157F7">
        <w:tc>
          <w:tcPr>
            <w:tcW w:w="3545" w:type="dxa"/>
            <w:shd w:val="clear" w:color="auto" w:fill="92D050"/>
          </w:tcPr>
          <w:p w14:paraId="046AE535" w14:textId="77777777" w:rsidR="001157F7" w:rsidRPr="001157F7" w:rsidRDefault="001157F7" w:rsidP="00766725">
            <w:pPr>
              <w:rPr>
                <w:rFonts w:ascii="Arial" w:hAnsi="Arial" w:cs="Arial"/>
                <w:b/>
                <w:bCs/>
              </w:rPr>
            </w:pPr>
            <w:r w:rsidRPr="001157F7">
              <w:rPr>
                <w:rFonts w:ascii="Arial" w:hAnsi="Arial" w:cs="Arial"/>
                <w:b/>
                <w:bCs/>
              </w:rPr>
              <w:t>BVB:</w:t>
            </w:r>
          </w:p>
        </w:tc>
        <w:tc>
          <w:tcPr>
            <w:tcW w:w="1701" w:type="dxa"/>
            <w:shd w:val="clear" w:color="auto" w:fill="92D050"/>
          </w:tcPr>
          <w:p w14:paraId="13E7E40B" w14:textId="77777777" w:rsidR="001157F7" w:rsidRPr="001157F7" w:rsidRDefault="001157F7" w:rsidP="00766725">
            <w:pPr>
              <w:rPr>
                <w:rFonts w:ascii="Arial" w:hAnsi="Arial" w:cs="Arial"/>
                <w:b/>
                <w:bCs/>
              </w:rPr>
            </w:pPr>
            <w:r w:rsidRPr="001157F7">
              <w:rPr>
                <w:rFonts w:ascii="Arial" w:hAnsi="Arial" w:cs="Arial"/>
                <w:b/>
                <w:bCs/>
              </w:rPr>
              <w:t>Datum:</w:t>
            </w:r>
          </w:p>
        </w:tc>
        <w:tc>
          <w:tcPr>
            <w:tcW w:w="10631" w:type="dxa"/>
            <w:shd w:val="clear" w:color="auto" w:fill="92D050"/>
          </w:tcPr>
          <w:p w14:paraId="42243FE8" w14:textId="77777777" w:rsidR="001157F7" w:rsidRPr="001157F7" w:rsidRDefault="001157F7" w:rsidP="00766725">
            <w:pPr>
              <w:rPr>
                <w:rFonts w:ascii="Arial" w:hAnsi="Arial" w:cs="Arial"/>
                <w:b/>
                <w:bCs/>
              </w:rPr>
            </w:pPr>
            <w:r w:rsidRPr="001157F7">
              <w:rPr>
                <w:rFonts w:ascii="Arial" w:hAnsi="Arial" w:cs="Arial"/>
                <w:b/>
                <w:bCs/>
              </w:rPr>
              <w:t>Wat moet ik doen:</w:t>
            </w:r>
          </w:p>
        </w:tc>
      </w:tr>
      <w:tr w:rsidR="001157F7" w14:paraId="2F806A6B" w14:textId="77777777" w:rsidTr="001157F7">
        <w:tc>
          <w:tcPr>
            <w:tcW w:w="3545" w:type="dxa"/>
          </w:tcPr>
          <w:p w14:paraId="50581241" w14:textId="0EBD2B75" w:rsidR="001157F7" w:rsidRDefault="00CF56EC" w:rsidP="00766725">
            <w:r>
              <w:t xml:space="preserve">BOOK REPORTS </w:t>
            </w:r>
          </w:p>
        </w:tc>
        <w:tc>
          <w:tcPr>
            <w:tcW w:w="1701" w:type="dxa"/>
          </w:tcPr>
          <w:p w14:paraId="5DC13502" w14:textId="38D04B6F" w:rsidR="001157F7" w:rsidRDefault="00761A16" w:rsidP="00766725">
            <w:r>
              <w:t>19</w:t>
            </w:r>
            <w:r w:rsidR="00CF56EC">
              <w:t xml:space="preserve"> september</w:t>
            </w:r>
          </w:p>
        </w:tc>
        <w:tc>
          <w:tcPr>
            <w:tcW w:w="10631" w:type="dxa"/>
          </w:tcPr>
          <w:p w14:paraId="581B6F0F" w14:textId="72BEF1CD" w:rsidR="001157F7" w:rsidRDefault="00CF56EC" w:rsidP="00766725">
            <w:r>
              <w:t>Inleveren book report via SOM</w:t>
            </w:r>
          </w:p>
        </w:tc>
      </w:tr>
      <w:tr w:rsidR="00CF56EC" w14:paraId="46E43B87" w14:textId="77777777" w:rsidTr="001157F7">
        <w:tc>
          <w:tcPr>
            <w:tcW w:w="3545" w:type="dxa"/>
          </w:tcPr>
          <w:p w14:paraId="41C9533E" w14:textId="233D2D54" w:rsidR="00CF56EC" w:rsidRDefault="00CF56EC" w:rsidP="00CF56EC">
            <w:r>
              <w:t xml:space="preserve">BOOK TALK  SE </w:t>
            </w:r>
          </w:p>
        </w:tc>
        <w:tc>
          <w:tcPr>
            <w:tcW w:w="1701" w:type="dxa"/>
          </w:tcPr>
          <w:p w14:paraId="638B40A5" w14:textId="1FFBB515" w:rsidR="00CF56EC" w:rsidRDefault="00DD6093" w:rsidP="00CF56EC">
            <w:r>
              <w:t>In de SE week</w:t>
            </w:r>
          </w:p>
        </w:tc>
        <w:tc>
          <w:tcPr>
            <w:tcW w:w="10631" w:type="dxa"/>
          </w:tcPr>
          <w:p w14:paraId="703BF2F3" w14:textId="68BB727C" w:rsidR="00CF56EC" w:rsidRDefault="00CF56EC" w:rsidP="00CF56EC">
            <w:r>
              <w:t xml:space="preserve">Inleveren book talk </w:t>
            </w:r>
            <w:r w:rsidR="00AA2AED">
              <w:t xml:space="preserve">bij SE 1 </w:t>
            </w:r>
            <w:r w:rsidR="009F1E12">
              <w:t>op maandag bij de toezichthouder.</w:t>
            </w:r>
          </w:p>
        </w:tc>
      </w:tr>
    </w:tbl>
    <w:p w14:paraId="4E6E34DB" w14:textId="74EEA1AD" w:rsidR="001F4304" w:rsidRDefault="001F4304">
      <w:pPr>
        <w:rPr>
          <w:rFonts w:ascii="Arial" w:hAnsi="Arial" w:cs="Arial"/>
          <w:b/>
          <w:bCs/>
        </w:rPr>
      </w:pPr>
    </w:p>
    <w:tbl>
      <w:tblPr>
        <w:tblStyle w:val="Tabelraster"/>
        <w:tblpPr w:leftFromText="141" w:rightFromText="141" w:vertAnchor="text" w:horzAnchor="page" w:tblpX="413" w:tblpY="158"/>
        <w:tblW w:w="15871" w:type="dxa"/>
        <w:tblLook w:val="04A0" w:firstRow="1" w:lastRow="0" w:firstColumn="1" w:lastColumn="0" w:noHBand="0" w:noVBand="1"/>
      </w:tblPr>
      <w:tblGrid>
        <w:gridCol w:w="15871"/>
      </w:tblGrid>
      <w:tr w:rsidR="001157F7" w:rsidRPr="00BD345D" w14:paraId="10FF16CE" w14:textId="77777777" w:rsidTr="001157F7">
        <w:tc>
          <w:tcPr>
            <w:tcW w:w="15871" w:type="dxa"/>
            <w:shd w:val="clear" w:color="auto" w:fill="92D050"/>
          </w:tcPr>
          <w:p w14:paraId="39190C71" w14:textId="77777777" w:rsidR="001157F7" w:rsidRPr="001157F7" w:rsidRDefault="001157F7" w:rsidP="001157F7">
            <w:pPr>
              <w:rPr>
                <w:rFonts w:ascii="Arial" w:hAnsi="Arial" w:cs="Arial"/>
                <w:b/>
                <w:bCs/>
              </w:rPr>
            </w:pPr>
            <w:r w:rsidRPr="001157F7">
              <w:rPr>
                <w:rFonts w:ascii="Arial" w:hAnsi="Arial" w:cs="Arial"/>
                <w:b/>
                <w:bCs/>
              </w:rPr>
              <w:t>Instructiemateriaal:</w:t>
            </w:r>
          </w:p>
        </w:tc>
      </w:tr>
      <w:tr w:rsidR="001157F7" w:rsidRPr="00BD345D" w14:paraId="38DAFF78" w14:textId="77777777" w:rsidTr="001157F7">
        <w:tc>
          <w:tcPr>
            <w:tcW w:w="15871" w:type="dxa"/>
          </w:tcPr>
          <w:p w14:paraId="251AA8D1" w14:textId="77777777" w:rsidR="001157F7" w:rsidRPr="00BD345D" w:rsidRDefault="001157F7" w:rsidP="001157F7">
            <w:pPr>
              <w:rPr>
                <w:rFonts w:ascii="Arial" w:hAnsi="Arial" w:cs="Arial"/>
              </w:rPr>
            </w:pPr>
          </w:p>
          <w:p w14:paraId="4E73C1C4" w14:textId="266CC92C" w:rsidR="00733577" w:rsidRPr="00813C45" w:rsidRDefault="00813C45" w:rsidP="00813C45">
            <w:pPr>
              <w:rPr>
                <w:rFonts w:ascii="Arial" w:hAnsi="Arial" w:cs="Arial"/>
              </w:rPr>
            </w:pPr>
            <w:r w:rsidRPr="00813C45">
              <w:rPr>
                <w:rFonts w:ascii="Arial" w:hAnsi="Arial" w:cs="Arial"/>
              </w:rPr>
              <w:t xml:space="preserve">Kijk in je English Classroom bij de opdrachten ( assignments) voor periode 1 </w:t>
            </w:r>
            <w:r w:rsidR="00733577">
              <w:rPr>
                <w:rFonts w:ascii="Arial" w:hAnsi="Arial" w:cs="Arial"/>
              </w:rPr>
              <w:t>hier vind je de info ove</w:t>
            </w:r>
            <w:r w:rsidR="006F64C6">
              <w:rPr>
                <w:rFonts w:ascii="Arial" w:hAnsi="Arial" w:cs="Arial"/>
              </w:rPr>
              <w:t>r je SE’s</w:t>
            </w:r>
          </w:p>
          <w:p w14:paraId="2BDC2DEF" w14:textId="3DE0C37D" w:rsidR="00733577" w:rsidRPr="00E93253" w:rsidRDefault="00813C45" w:rsidP="00733577">
            <w:r w:rsidRPr="00813C45">
              <w:rPr>
                <w:rFonts w:ascii="Arial" w:hAnsi="Arial" w:cs="Arial"/>
              </w:rPr>
              <w:t>L</w:t>
            </w:r>
            <w:r w:rsidR="00743BD8">
              <w:rPr>
                <w:rFonts w:ascii="Arial" w:hAnsi="Arial" w:cs="Arial"/>
              </w:rPr>
              <w:t xml:space="preserve">ink: </w:t>
            </w:r>
            <w:r w:rsidR="001858F9" w:rsidRPr="001858F9">
              <w:t xml:space="preserve"> </w:t>
            </w:r>
            <w:hyperlink r:id="rId12" w:tgtFrame="_blank" w:history="1">
              <w:r w:rsidR="001858F9" w:rsidRPr="001858F9">
                <w:rPr>
                  <w:rFonts w:ascii="Arial" w:hAnsi="Arial" w:cs="Arial"/>
                  <w:color w:val="0071BA"/>
                  <w:sz w:val="21"/>
                  <w:szCs w:val="21"/>
                  <w:u w:val="single"/>
                  <w:shd w:val="clear" w:color="auto" w:fill="F8F8F8"/>
                </w:rPr>
                <w:t>https://maken.wikiwijs.nl/148781/ENGLISH_CLASSROOM_NT_4</w:t>
              </w:r>
            </w:hyperlink>
          </w:p>
        </w:tc>
      </w:tr>
    </w:tbl>
    <w:p w14:paraId="4A91CAC6" w14:textId="43EBDA3B" w:rsidR="2498A0C9" w:rsidRDefault="2498A0C9">
      <w:pPr>
        <w:rPr>
          <w:rFonts w:ascii="Arial" w:hAnsi="Arial" w:cs="Arial"/>
        </w:rPr>
      </w:pPr>
    </w:p>
    <w:p w14:paraId="4A1FD137" w14:textId="41AA0545" w:rsidR="001F4304" w:rsidRDefault="001F4304">
      <w:pPr>
        <w:rPr>
          <w:rFonts w:ascii="Arial" w:hAnsi="Arial" w:cs="Arial"/>
        </w:rPr>
      </w:pPr>
    </w:p>
    <w:p w14:paraId="3298FD30" w14:textId="3235DB1A" w:rsidR="001F4304" w:rsidRDefault="001F4304">
      <w:pPr>
        <w:rPr>
          <w:rFonts w:ascii="Arial" w:hAnsi="Arial" w:cs="Arial"/>
        </w:rPr>
      </w:pPr>
    </w:p>
    <w:p w14:paraId="572344EB" w14:textId="77777777" w:rsidR="001F4304" w:rsidRPr="00BD345D" w:rsidRDefault="001F4304">
      <w:pPr>
        <w:rPr>
          <w:rFonts w:ascii="Arial" w:hAnsi="Arial" w:cs="Arial"/>
        </w:rPr>
      </w:pPr>
    </w:p>
    <w:p w14:paraId="2D91CEE4" w14:textId="77777777" w:rsidR="005F7E05" w:rsidRDefault="005F7E05"/>
    <w:p w14:paraId="19DF84AC" w14:textId="77777777" w:rsidR="008D21DF" w:rsidRDefault="008D21DF"/>
    <w:sectPr w:rsidR="008D21DF" w:rsidSect="0081035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011B3" w14:textId="77777777" w:rsidR="00FD24AB" w:rsidRDefault="00FD24AB" w:rsidP="00A06552">
      <w:r>
        <w:separator/>
      </w:r>
    </w:p>
  </w:endnote>
  <w:endnote w:type="continuationSeparator" w:id="0">
    <w:p w14:paraId="7FD12659" w14:textId="77777777" w:rsidR="00FD24AB" w:rsidRDefault="00FD24AB" w:rsidP="00A06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949E8" w14:textId="77777777" w:rsidR="00220FCA" w:rsidRDefault="00220FC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B21B9" w14:textId="77777777" w:rsidR="00220FCA" w:rsidRDefault="00220FC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F4414" w14:textId="77777777" w:rsidR="00220FCA" w:rsidRDefault="00220FC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D3A42" w14:textId="77777777" w:rsidR="00FD24AB" w:rsidRDefault="00FD24AB" w:rsidP="00A06552">
      <w:r>
        <w:separator/>
      </w:r>
    </w:p>
  </w:footnote>
  <w:footnote w:type="continuationSeparator" w:id="0">
    <w:p w14:paraId="39E274CA" w14:textId="77777777" w:rsidR="00FD24AB" w:rsidRDefault="00FD24AB" w:rsidP="00A065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9E8CA" w14:textId="77777777" w:rsidR="00220FCA" w:rsidRDefault="00220FC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8CDB4" w14:textId="4B75EB8D" w:rsidR="00A06552" w:rsidRPr="00A06552" w:rsidRDefault="00AC3BCC" w:rsidP="00A06552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5DA6C6C" wp14:editId="10165E06">
          <wp:simplePos x="0" y="0"/>
          <wp:positionH relativeFrom="margin">
            <wp:posOffset>7507605</wp:posOffset>
          </wp:positionH>
          <wp:positionV relativeFrom="page">
            <wp:align>top</wp:align>
          </wp:positionV>
          <wp:extent cx="2211070" cy="1557020"/>
          <wp:effectExtent l="0" t="0" r="0" b="0"/>
          <wp:wrapSquare wrapText="bothSides"/>
          <wp:docPr id="3" name="Afbeelding 3" descr="Afbeelding met klok, teken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1070" cy="1557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06CAF" w14:textId="77777777" w:rsidR="00220FCA" w:rsidRDefault="00220FC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70EAA"/>
    <w:multiLevelType w:val="hybridMultilevel"/>
    <w:tmpl w:val="02A8488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F02F6"/>
    <w:multiLevelType w:val="hybridMultilevel"/>
    <w:tmpl w:val="7542F9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D0151"/>
    <w:multiLevelType w:val="hybridMultilevel"/>
    <w:tmpl w:val="BA96B3B4"/>
    <w:lvl w:ilvl="0" w:tplc="B75829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72C76"/>
    <w:multiLevelType w:val="hybridMultilevel"/>
    <w:tmpl w:val="D648FF88"/>
    <w:lvl w:ilvl="0" w:tplc="87FEABD4">
      <w:start w:val="1"/>
      <w:numFmt w:val="decimal"/>
      <w:lvlText w:val="%1."/>
      <w:lvlJc w:val="left"/>
      <w:pPr>
        <w:ind w:left="720" w:hanging="360"/>
      </w:pPr>
    </w:lvl>
    <w:lvl w:ilvl="1" w:tplc="99363D3E">
      <w:start w:val="1"/>
      <w:numFmt w:val="lowerLetter"/>
      <w:lvlText w:val="%2."/>
      <w:lvlJc w:val="left"/>
      <w:pPr>
        <w:ind w:left="1440" w:hanging="360"/>
      </w:pPr>
    </w:lvl>
    <w:lvl w:ilvl="2" w:tplc="E0104AF8">
      <w:start w:val="1"/>
      <w:numFmt w:val="lowerRoman"/>
      <w:lvlText w:val="%3."/>
      <w:lvlJc w:val="right"/>
      <w:pPr>
        <w:ind w:left="2160" w:hanging="180"/>
      </w:pPr>
    </w:lvl>
    <w:lvl w:ilvl="3" w:tplc="6690212C">
      <w:start w:val="1"/>
      <w:numFmt w:val="decimal"/>
      <w:lvlText w:val="%4."/>
      <w:lvlJc w:val="left"/>
      <w:pPr>
        <w:ind w:left="2880" w:hanging="360"/>
      </w:pPr>
    </w:lvl>
    <w:lvl w:ilvl="4" w:tplc="EEFA81BE">
      <w:start w:val="1"/>
      <w:numFmt w:val="lowerLetter"/>
      <w:lvlText w:val="%5."/>
      <w:lvlJc w:val="left"/>
      <w:pPr>
        <w:ind w:left="3600" w:hanging="360"/>
      </w:pPr>
    </w:lvl>
    <w:lvl w:ilvl="5" w:tplc="D96494EE">
      <w:start w:val="1"/>
      <w:numFmt w:val="lowerRoman"/>
      <w:lvlText w:val="%6."/>
      <w:lvlJc w:val="right"/>
      <w:pPr>
        <w:ind w:left="4320" w:hanging="180"/>
      </w:pPr>
    </w:lvl>
    <w:lvl w:ilvl="6" w:tplc="E4B208BE">
      <w:start w:val="1"/>
      <w:numFmt w:val="decimal"/>
      <w:lvlText w:val="%7."/>
      <w:lvlJc w:val="left"/>
      <w:pPr>
        <w:ind w:left="5040" w:hanging="360"/>
      </w:pPr>
    </w:lvl>
    <w:lvl w:ilvl="7" w:tplc="9CBC6DC8">
      <w:start w:val="1"/>
      <w:numFmt w:val="lowerLetter"/>
      <w:lvlText w:val="%8."/>
      <w:lvlJc w:val="left"/>
      <w:pPr>
        <w:ind w:left="5760" w:hanging="360"/>
      </w:pPr>
    </w:lvl>
    <w:lvl w:ilvl="8" w:tplc="FDA44084">
      <w:start w:val="1"/>
      <w:numFmt w:val="lowerRoman"/>
      <w:lvlText w:val="%9."/>
      <w:lvlJc w:val="right"/>
      <w:pPr>
        <w:ind w:left="6480" w:hanging="180"/>
      </w:pPr>
    </w:lvl>
  </w:abstractNum>
  <w:num w:numId="1" w16cid:durableId="239101880">
    <w:abstractNumId w:val="3"/>
  </w:num>
  <w:num w:numId="2" w16cid:durableId="306129021">
    <w:abstractNumId w:val="0"/>
  </w:num>
  <w:num w:numId="3" w16cid:durableId="1423531175">
    <w:abstractNumId w:val="1"/>
  </w:num>
  <w:num w:numId="4" w16cid:durableId="1103263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552"/>
    <w:rsid w:val="000440CA"/>
    <w:rsid w:val="00054E98"/>
    <w:rsid w:val="00067042"/>
    <w:rsid w:val="00071984"/>
    <w:rsid w:val="00113701"/>
    <w:rsid w:val="001157F7"/>
    <w:rsid w:val="001269EF"/>
    <w:rsid w:val="0013534D"/>
    <w:rsid w:val="00140E5A"/>
    <w:rsid w:val="00176363"/>
    <w:rsid w:val="00177CC5"/>
    <w:rsid w:val="001858F9"/>
    <w:rsid w:val="00186E3B"/>
    <w:rsid w:val="001B3131"/>
    <w:rsid w:val="001C1877"/>
    <w:rsid w:val="001D2CCE"/>
    <w:rsid w:val="001D4FA3"/>
    <w:rsid w:val="001D675C"/>
    <w:rsid w:val="001E46B9"/>
    <w:rsid w:val="001F42C4"/>
    <w:rsid w:val="001F4304"/>
    <w:rsid w:val="00220FCA"/>
    <w:rsid w:val="00221C60"/>
    <w:rsid w:val="00223B80"/>
    <w:rsid w:val="002376F1"/>
    <w:rsid w:val="00276578"/>
    <w:rsid w:val="00282043"/>
    <w:rsid w:val="00282A70"/>
    <w:rsid w:val="002A35B4"/>
    <w:rsid w:val="002A7329"/>
    <w:rsid w:val="002B3F21"/>
    <w:rsid w:val="002C226F"/>
    <w:rsid w:val="002C50C6"/>
    <w:rsid w:val="002D1685"/>
    <w:rsid w:val="002D2D07"/>
    <w:rsid w:val="002E14D9"/>
    <w:rsid w:val="002E513F"/>
    <w:rsid w:val="00322EAB"/>
    <w:rsid w:val="00331331"/>
    <w:rsid w:val="00370DA6"/>
    <w:rsid w:val="00382656"/>
    <w:rsid w:val="00385421"/>
    <w:rsid w:val="003B45E5"/>
    <w:rsid w:val="003E7B28"/>
    <w:rsid w:val="003F49F3"/>
    <w:rsid w:val="004129F5"/>
    <w:rsid w:val="0044211F"/>
    <w:rsid w:val="004B638F"/>
    <w:rsid w:val="004C29E3"/>
    <w:rsid w:val="004C402B"/>
    <w:rsid w:val="004C4418"/>
    <w:rsid w:val="004D718C"/>
    <w:rsid w:val="00503869"/>
    <w:rsid w:val="0051066F"/>
    <w:rsid w:val="005178CD"/>
    <w:rsid w:val="0053280C"/>
    <w:rsid w:val="00543107"/>
    <w:rsid w:val="00557376"/>
    <w:rsid w:val="005675A3"/>
    <w:rsid w:val="00583A36"/>
    <w:rsid w:val="00584BFC"/>
    <w:rsid w:val="005A6737"/>
    <w:rsid w:val="005D6CFB"/>
    <w:rsid w:val="005F7CE8"/>
    <w:rsid w:val="005F7E05"/>
    <w:rsid w:val="0062442D"/>
    <w:rsid w:val="00626696"/>
    <w:rsid w:val="00632703"/>
    <w:rsid w:val="006369ED"/>
    <w:rsid w:val="0063798A"/>
    <w:rsid w:val="0068099C"/>
    <w:rsid w:val="0068250C"/>
    <w:rsid w:val="0069372E"/>
    <w:rsid w:val="006A0728"/>
    <w:rsid w:val="006A7BBE"/>
    <w:rsid w:val="006C2627"/>
    <w:rsid w:val="006E00DB"/>
    <w:rsid w:val="006F64C6"/>
    <w:rsid w:val="00727608"/>
    <w:rsid w:val="00733577"/>
    <w:rsid w:val="00743BD8"/>
    <w:rsid w:val="00761A16"/>
    <w:rsid w:val="00770069"/>
    <w:rsid w:val="007A1A2E"/>
    <w:rsid w:val="007A2AB0"/>
    <w:rsid w:val="007A6766"/>
    <w:rsid w:val="007B13B3"/>
    <w:rsid w:val="007B793D"/>
    <w:rsid w:val="007C6882"/>
    <w:rsid w:val="00810358"/>
    <w:rsid w:val="00813C45"/>
    <w:rsid w:val="00836A0D"/>
    <w:rsid w:val="008438F1"/>
    <w:rsid w:val="0084391F"/>
    <w:rsid w:val="008579E9"/>
    <w:rsid w:val="00862AB1"/>
    <w:rsid w:val="00896757"/>
    <w:rsid w:val="008D21DF"/>
    <w:rsid w:val="00981724"/>
    <w:rsid w:val="00986F62"/>
    <w:rsid w:val="009B5D1E"/>
    <w:rsid w:val="009C2562"/>
    <w:rsid w:val="009F1E12"/>
    <w:rsid w:val="00A06552"/>
    <w:rsid w:val="00A07C83"/>
    <w:rsid w:val="00A20A85"/>
    <w:rsid w:val="00A774F4"/>
    <w:rsid w:val="00A8278F"/>
    <w:rsid w:val="00A9625D"/>
    <w:rsid w:val="00AA2AED"/>
    <w:rsid w:val="00AB229F"/>
    <w:rsid w:val="00AC3BCC"/>
    <w:rsid w:val="00AE25B2"/>
    <w:rsid w:val="00AE4BC6"/>
    <w:rsid w:val="00AE6A51"/>
    <w:rsid w:val="00AF7766"/>
    <w:rsid w:val="00B306DE"/>
    <w:rsid w:val="00BD345D"/>
    <w:rsid w:val="00BE76EC"/>
    <w:rsid w:val="00C02A28"/>
    <w:rsid w:val="00C06506"/>
    <w:rsid w:val="00C57136"/>
    <w:rsid w:val="00C778EC"/>
    <w:rsid w:val="00CB08AA"/>
    <w:rsid w:val="00CF56EC"/>
    <w:rsid w:val="00CF68F6"/>
    <w:rsid w:val="00D11749"/>
    <w:rsid w:val="00D27670"/>
    <w:rsid w:val="00D44852"/>
    <w:rsid w:val="00D65B4C"/>
    <w:rsid w:val="00D661F0"/>
    <w:rsid w:val="00D717F3"/>
    <w:rsid w:val="00D72920"/>
    <w:rsid w:val="00D73B8A"/>
    <w:rsid w:val="00D8196C"/>
    <w:rsid w:val="00DB1B1B"/>
    <w:rsid w:val="00DC06ED"/>
    <w:rsid w:val="00DC4C23"/>
    <w:rsid w:val="00DD0EEA"/>
    <w:rsid w:val="00DD3204"/>
    <w:rsid w:val="00DD6093"/>
    <w:rsid w:val="00DF25DB"/>
    <w:rsid w:val="00DF7902"/>
    <w:rsid w:val="00E14C71"/>
    <w:rsid w:val="00E1660D"/>
    <w:rsid w:val="00E64EEC"/>
    <w:rsid w:val="00E73D41"/>
    <w:rsid w:val="00E82644"/>
    <w:rsid w:val="00E87934"/>
    <w:rsid w:val="00E93253"/>
    <w:rsid w:val="00E96E29"/>
    <w:rsid w:val="00EF1246"/>
    <w:rsid w:val="00F17847"/>
    <w:rsid w:val="00F70A40"/>
    <w:rsid w:val="00F9425F"/>
    <w:rsid w:val="00F97202"/>
    <w:rsid w:val="00FD24AB"/>
    <w:rsid w:val="00FE2824"/>
    <w:rsid w:val="00FF751A"/>
    <w:rsid w:val="0107E762"/>
    <w:rsid w:val="04057FD4"/>
    <w:rsid w:val="055ECC8E"/>
    <w:rsid w:val="06C413FB"/>
    <w:rsid w:val="092AC603"/>
    <w:rsid w:val="0A390D5D"/>
    <w:rsid w:val="0B7D9750"/>
    <w:rsid w:val="0DC5EE02"/>
    <w:rsid w:val="0E882EE5"/>
    <w:rsid w:val="15E0A525"/>
    <w:rsid w:val="1A1068D3"/>
    <w:rsid w:val="1B1E8533"/>
    <w:rsid w:val="2175973B"/>
    <w:rsid w:val="247DC8E7"/>
    <w:rsid w:val="2498A0C9"/>
    <w:rsid w:val="24B5A7B0"/>
    <w:rsid w:val="25327B4A"/>
    <w:rsid w:val="25525FB4"/>
    <w:rsid w:val="29294487"/>
    <w:rsid w:val="2971E374"/>
    <w:rsid w:val="29C692B6"/>
    <w:rsid w:val="2A8D0066"/>
    <w:rsid w:val="2AF43AE1"/>
    <w:rsid w:val="344AE645"/>
    <w:rsid w:val="345C8861"/>
    <w:rsid w:val="3A09CE8D"/>
    <w:rsid w:val="3F2FE7D9"/>
    <w:rsid w:val="43DD595C"/>
    <w:rsid w:val="45E3B4B1"/>
    <w:rsid w:val="4798FF1F"/>
    <w:rsid w:val="4A3018A2"/>
    <w:rsid w:val="512FC5FC"/>
    <w:rsid w:val="51D8D12E"/>
    <w:rsid w:val="536CBCB3"/>
    <w:rsid w:val="5A614100"/>
    <w:rsid w:val="5A6C8B8D"/>
    <w:rsid w:val="5C1E8B95"/>
    <w:rsid w:val="5D74488A"/>
    <w:rsid w:val="5FD294CB"/>
    <w:rsid w:val="64D6D1B9"/>
    <w:rsid w:val="65BD4E45"/>
    <w:rsid w:val="6B8B1C6A"/>
    <w:rsid w:val="70FFEA18"/>
    <w:rsid w:val="7512A73B"/>
    <w:rsid w:val="75C526AD"/>
    <w:rsid w:val="799980B9"/>
    <w:rsid w:val="7D516938"/>
    <w:rsid w:val="7E1C864D"/>
    <w:rsid w:val="7E32F301"/>
    <w:rsid w:val="7EAD4FCA"/>
    <w:rsid w:val="7FDC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06EA876"/>
  <w15:chartTrackingRefBased/>
  <w15:docId w15:val="{16E76C02-42BB-4402-A434-408595F9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A1A2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NTSubKop">
    <w:name w:val="DNT SubKop"/>
    <w:basedOn w:val="Standaard"/>
    <w:qFormat/>
    <w:rsid w:val="002E513F"/>
    <w:rPr>
      <w:rFonts w:ascii="Verdana" w:hAnsi="Verdana"/>
      <w:b/>
      <w:i/>
      <w:color w:val="019CDE"/>
      <w:sz w:val="28"/>
      <w:lang w:val="en-GB"/>
    </w:rPr>
  </w:style>
  <w:style w:type="paragraph" w:customStyle="1" w:styleId="DNTKop">
    <w:name w:val="DNT Kop"/>
    <w:basedOn w:val="Standaard"/>
    <w:qFormat/>
    <w:rsid w:val="002E513F"/>
    <w:rPr>
      <w:rFonts w:ascii="Verdana" w:hAnsi="Verdana"/>
      <w:b/>
      <w:color w:val="72AF24"/>
      <w:sz w:val="48"/>
    </w:rPr>
  </w:style>
  <w:style w:type="paragraph" w:customStyle="1" w:styleId="DNTbroodtekst">
    <w:name w:val="DNT broodtekst"/>
    <w:basedOn w:val="Standaard"/>
    <w:qFormat/>
    <w:rsid w:val="002E513F"/>
    <w:rPr>
      <w:rFonts w:ascii="Verdana" w:hAnsi="Verdana"/>
      <w:color w:val="000000" w:themeColor="text1"/>
      <w:sz w:val="20"/>
      <w:lang w:val="en-GB"/>
    </w:rPr>
  </w:style>
  <w:style w:type="paragraph" w:customStyle="1" w:styleId="NTBroodtekst">
    <w:name w:val="NT Broodtekst"/>
    <w:basedOn w:val="Standaard"/>
    <w:qFormat/>
    <w:rsid w:val="002E513F"/>
    <w:rPr>
      <w:rFonts w:ascii="Verdana" w:hAnsi="Verdana"/>
      <w:color w:val="000000" w:themeColor="text1"/>
      <w:sz w:val="20"/>
      <w:lang w:val="en-GB"/>
    </w:rPr>
  </w:style>
  <w:style w:type="character" w:styleId="Zwaar">
    <w:name w:val="Strong"/>
    <w:basedOn w:val="Standaardalinea-lettertype"/>
    <w:uiPriority w:val="22"/>
    <w:qFormat/>
    <w:rsid w:val="002E513F"/>
    <w:rPr>
      <w:b/>
      <w:bCs/>
    </w:rPr>
  </w:style>
  <w:style w:type="table" w:styleId="Tabelraster">
    <w:name w:val="Table Grid"/>
    <w:basedOn w:val="Standaardtabel"/>
    <w:uiPriority w:val="39"/>
    <w:rsid w:val="00A06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rsid w:val="00A0655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06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tekst">
    <w:name w:val="header"/>
    <w:basedOn w:val="Standaard"/>
    <w:link w:val="KoptekstChar"/>
    <w:uiPriority w:val="99"/>
    <w:unhideWhenUsed/>
    <w:rsid w:val="00A0655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06552"/>
  </w:style>
  <w:style w:type="paragraph" w:styleId="Voettekst">
    <w:name w:val="footer"/>
    <w:basedOn w:val="Standaard"/>
    <w:link w:val="VoettekstChar"/>
    <w:uiPriority w:val="99"/>
    <w:unhideWhenUsed/>
    <w:rsid w:val="00A0655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06552"/>
  </w:style>
  <w:style w:type="paragraph" w:styleId="Lijstalinea">
    <w:name w:val="List Paragraph"/>
    <w:basedOn w:val="Standaard"/>
    <w:uiPriority w:val="34"/>
    <w:qFormat/>
    <w:rsid w:val="002D2D07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4391F"/>
    <w:rPr>
      <w:color w:val="954F72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438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2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4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aken.wikiwijs.nl/148781/ENGLISH_CLASSROOM_NT_4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aken.wikiwijs.nl/148781/ENGLISH_CLASSROOM_NT_4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06371917357942B616CE73C47E67FB" ma:contentTypeVersion="" ma:contentTypeDescription="Een nieuw document maken." ma:contentTypeScope="" ma:versionID="9230df402db4d4005bdcebaa1b749416">
  <xsd:schema xmlns:xsd="http://www.w3.org/2001/XMLSchema" xmlns:xs="http://www.w3.org/2001/XMLSchema" xmlns:p="http://schemas.microsoft.com/office/2006/metadata/properties" xmlns:ns2="50ed0769-2a24-4b8e-821d-d6fc5d88bcb9" xmlns:ns3="e7735c56-f6cf-48f6-8632-3ec1be90e7a1" targetNamespace="http://schemas.microsoft.com/office/2006/metadata/properties" ma:root="true" ma:fieldsID="05dc0475788a4cd50ad676b0dd79f2ee" ns2:_="" ns3:_="">
    <xsd:import namespace="50ed0769-2a24-4b8e-821d-d6fc5d88bcb9"/>
    <xsd:import namespace="e7735c56-f6cf-48f6-8632-3ec1be90e7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d0769-2a24-4b8e-821d-d6fc5d88bc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35c56-f6cf-48f6-8632-3ec1be90e7a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2D12D-339C-4068-8639-6296C69997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18A0BB-88D3-41C1-AFCC-24CF96998A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ed0769-2a24-4b8e-821d-d6fc5d88bcb9"/>
    <ds:schemaRef ds:uri="e7735c56-f6cf-48f6-8632-3ec1be90e7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04D54F-62D7-4E74-8532-06755C914EBB}">
  <ds:schemaRefs>
    <ds:schemaRef ds:uri="http://purl.org/dc/terms/"/>
    <ds:schemaRef ds:uri="50ed0769-2a24-4b8e-821d-d6fc5d88bcb9"/>
    <ds:schemaRef ds:uri="http://schemas.microsoft.com/office/2006/documentManagement/types"/>
    <ds:schemaRef ds:uri="e7735c56-f6cf-48f6-8632-3ec1be90e7a1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56B145C-ED95-452D-B6BB-D56CAAAE0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467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Huveneers YGF</dc:creator>
  <cp:keywords/>
  <dc:description/>
  <cp:lastModifiedBy>Wolfs, Nadine</cp:lastModifiedBy>
  <cp:revision>4</cp:revision>
  <cp:lastPrinted>2020-07-13T07:23:00Z</cp:lastPrinted>
  <dcterms:created xsi:type="dcterms:W3CDTF">2025-09-22T06:36:00Z</dcterms:created>
  <dcterms:modified xsi:type="dcterms:W3CDTF">2025-09-22T06:37:00Z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0x010100CB06371917357942B616CE73C47E67FB</vt:lpwstr>
  </property>
</Properties>
</file>